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B62" w:rsidRDefault="008E2B62" w:rsidP="008E2B62">
      <w:pPr>
        <w:tabs>
          <w:tab w:val="left" w:pos="7965"/>
        </w:tabs>
        <w:adjustRightInd w:val="0"/>
        <w:spacing w:after="0" w:line="240" w:lineRule="auto"/>
        <w:ind w:firstLine="708"/>
        <w:jc w:val="right"/>
        <w:rPr>
          <w:rFonts w:ascii="Times New Roman" w:eastAsia="Times New Roman" w:hAnsi="Times New Roman" w:cs="Times New Roman"/>
          <w:sz w:val="24"/>
          <w:szCs w:val="24"/>
          <w:lang w:val="en-US" w:eastAsia="hr-HR"/>
        </w:rPr>
      </w:pPr>
      <w:r w:rsidRPr="008E2B62">
        <w:rPr>
          <w:rFonts w:ascii="Times New Roman" w:eastAsia="Times New Roman" w:hAnsi="Times New Roman" w:cs="Times New Roman"/>
          <w:sz w:val="24"/>
          <w:szCs w:val="24"/>
          <w:lang w:val="en-US" w:eastAsia="hr-HR"/>
        </w:rPr>
        <w:t xml:space="preserve">                                                                                                                      PRIJEDLOG</w:t>
      </w:r>
    </w:p>
    <w:p w:rsidR="008E2B62" w:rsidRPr="008E2B62" w:rsidRDefault="008E2B62" w:rsidP="008E2B62">
      <w:pPr>
        <w:tabs>
          <w:tab w:val="left" w:pos="7965"/>
        </w:tabs>
        <w:adjustRightInd w:val="0"/>
        <w:spacing w:after="0" w:line="240" w:lineRule="auto"/>
        <w:ind w:firstLine="708"/>
        <w:jc w:val="right"/>
        <w:rPr>
          <w:rFonts w:ascii="Times New Roman" w:eastAsia="Times New Roman" w:hAnsi="Times New Roman" w:cs="Times New Roman"/>
          <w:sz w:val="24"/>
          <w:szCs w:val="24"/>
          <w:lang w:val="en-US" w:eastAsia="hr-HR"/>
        </w:rPr>
      </w:pPr>
    </w:p>
    <w:p w:rsidR="008E2B62" w:rsidRPr="008E2B62" w:rsidRDefault="008E2B62" w:rsidP="008E2B62">
      <w:pPr>
        <w:adjustRightInd w:val="0"/>
        <w:spacing w:after="0" w:line="240" w:lineRule="auto"/>
        <w:ind w:firstLine="708"/>
        <w:jc w:val="both"/>
        <w:rPr>
          <w:rFonts w:ascii="Times New Roman" w:eastAsia="Times New Roman" w:hAnsi="Times New Roman" w:cs="Times New Roman"/>
          <w:sz w:val="24"/>
          <w:szCs w:val="24"/>
          <w:lang w:val="en-US" w:eastAsia="hr-HR"/>
        </w:rPr>
      </w:pPr>
    </w:p>
    <w:p w:rsidR="008E2B62" w:rsidRPr="009B5767" w:rsidRDefault="008E2B62" w:rsidP="009B5767">
      <w:pPr>
        <w:ind w:firstLine="708"/>
        <w:jc w:val="both"/>
        <w:rPr>
          <w:rFonts w:ascii="Times New Roman" w:hAnsi="Times New Roman" w:cs="Times New Roman"/>
          <w:sz w:val="24"/>
          <w:szCs w:val="24"/>
        </w:rPr>
      </w:pPr>
      <w:r w:rsidRPr="009B5767">
        <w:rPr>
          <w:rFonts w:ascii="Times New Roman" w:hAnsi="Times New Roman" w:cs="Times New Roman"/>
          <w:sz w:val="24"/>
          <w:szCs w:val="24"/>
        </w:rPr>
        <w:t>Na temelju članka 30. stavka 7. Zakona o održivom gospodarenju otpadom (Narodne novine 94/13, 73/17</w:t>
      </w:r>
      <w:r w:rsidR="00D632A6" w:rsidRPr="009B5767">
        <w:rPr>
          <w:rFonts w:ascii="Times New Roman" w:hAnsi="Times New Roman" w:cs="Times New Roman"/>
          <w:sz w:val="24"/>
          <w:szCs w:val="24"/>
        </w:rPr>
        <w:t xml:space="preserve">, </w:t>
      </w:r>
      <w:r w:rsidRPr="009B5767">
        <w:rPr>
          <w:rFonts w:ascii="Times New Roman" w:hAnsi="Times New Roman" w:cs="Times New Roman"/>
          <w:sz w:val="24"/>
          <w:szCs w:val="24"/>
        </w:rPr>
        <w:t>14/19</w:t>
      </w:r>
      <w:r w:rsidR="00D632A6" w:rsidRPr="009B5767">
        <w:rPr>
          <w:rFonts w:ascii="Times New Roman" w:hAnsi="Times New Roman" w:cs="Times New Roman"/>
          <w:sz w:val="24"/>
          <w:szCs w:val="24"/>
        </w:rPr>
        <w:t xml:space="preserve"> i</w:t>
      </w:r>
      <w:r w:rsidR="00F2007E" w:rsidRPr="009B5767">
        <w:rPr>
          <w:rFonts w:ascii="Times New Roman" w:hAnsi="Times New Roman" w:cs="Times New Roman"/>
          <w:sz w:val="24"/>
          <w:szCs w:val="24"/>
        </w:rPr>
        <w:t xml:space="preserve"> 98</w:t>
      </w:r>
      <w:r w:rsidR="00D632A6" w:rsidRPr="009B5767">
        <w:rPr>
          <w:rFonts w:ascii="Times New Roman" w:hAnsi="Times New Roman" w:cs="Times New Roman"/>
          <w:sz w:val="24"/>
          <w:szCs w:val="24"/>
        </w:rPr>
        <w:t>/19</w:t>
      </w:r>
      <w:r w:rsidRPr="009B5767">
        <w:rPr>
          <w:rFonts w:ascii="Times New Roman" w:hAnsi="Times New Roman" w:cs="Times New Roman"/>
          <w:sz w:val="24"/>
          <w:szCs w:val="24"/>
        </w:rPr>
        <w:t>) i članka 41. točke 2. Statuta Grada Zagreba (Službeni glasnik Grada Zagreba 23/16, 2/18 i 23/18), Gradska s</w:t>
      </w:r>
      <w:r w:rsidR="00554E2D">
        <w:rPr>
          <w:rFonts w:ascii="Times New Roman" w:hAnsi="Times New Roman" w:cs="Times New Roman"/>
          <w:sz w:val="24"/>
          <w:szCs w:val="24"/>
        </w:rPr>
        <w:t>kupština Grada Zagreba, na ____</w:t>
      </w:r>
      <w:r w:rsidRPr="009B5767">
        <w:rPr>
          <w:rFonts w:ascii="Times New Roman" w:hAnsi="Times New Roman" w:cs="Times New Roman"/>
          <w:sz w:val="24"/>
          <w:szCs w:val="24"/>
        </w:rPr>
        <w:t xml:space="preserve"> sjednici, _________2019., donijela je</w:t>
      </w:r>
    </w:p>
    <w:p w:rsidR="008E2B62" w:rsidRPr="008E2B62" w:rsidRDefault="008E2B62" w:rsidP="008E2B62">
      <w:pPr>
        <w:adjustRightInd w:val="0"/>
        <w:spacing w:after="0" w:line="240" w:lineRule="auto"/>
        <w:jc w:val="both"/>
        <w:rPr>
          <w:rFonts w:ascii="Times New Roman" w:eastAsia="Times New Roman" w:hAnsi="Times New Roman" w:cs="Times New Roman"/>
          <w:b/>
          <w:bCs/>
          <w:sz w:val="24"/>
          <w:szCs w:val="24"/>
          <w:lang w:val="en-US"/>
        </w:rPr>
      </w:pPr>
    </w:p>
    <w:p w:rsidR="008E2B62" w:rsidRPr="008E2B62" w:rsidRDefault="008E2B62" w:rsidP="008E2B62">
      <w:pPr>
        <w:adjustRightInd w:val="0"/>
        <w:spacing w:after="0" w:line="240" w:lineRule="auto"/>
        <w:jc w:val="center"/>
        <w:rPr>
          <w:rFonts w:ascii="Times New Roman" w:eastAsia="Times New Roman" w:hAnsi="Times New Roman" w:cs="Times New Roman"/>
          <w:b/>
          <w:bCs/>
          <w:sz w:val="24"/>
          <w:szCs w:val="24"/>
          <w:lang w:val="en-US"/>
        </w:rPr>
      </w:pPr>
      <w:r w:rsidRPr="008E2B62">
        <w:rPr>
          <w:rFonts w:ascii="Times New Roman" w:eastAsia="Times New Roman" w:hAnsi="Times New Roman" w:cs="Times New Roman"/>
          <w:b/>
          <w:bCs/>
          <w:sz w:val="24"/>
          <w:szCs w:val="24"/>
          <w:lang w:val="en-US"/>
        </w:rPr>
        <w:t>O D L U K U</w:t>
      </w:r>
    </w:p>
    <w:p w:rsidR="008E2B62" w:rsidRPr="008E2B62" w:rsidRDefault="008E2B62" w:rsidP="008E2B62">
      <w:pPr>
        <w:adjustRightInd w:val="0"/>
        <w:spacing w:after="0" w:line="240" w:lineRule="auto"/>
        <w:jc w:val="center"/>
        <w:rPr>
          <w:rFonts w:ascii="Times New Roman" w:eastAsia="Times New Roman" w:hAnsi="Times New Roman" w:cs="Times New Roman"/>
          <w:b/>
          <w:bCs/>
          <w:sz w:val="24"/>
          <w:szCs w:val="24"/>
          <w:lang w:val="en-US"/>
        </w:rPr>
      </w:pPr>
    </w:p>
    <w:p w:rsidR="008E2B62" w:rsidRPr="009B5767" w:rsidRDefault="008E2B62" w:rsidP="009B5767">
      <w:pPr>
        <w:jc w:val="center"/>
        <w:rPr>
          <w:rFonts w:ascii="Times New Roman" w:hAnsi="Times New Roman" w:cs="Times New Roman"/>
          <w:b/>
          <w:sz w:val="24"/>
          <w:szCs w:val="24"/>
        </w:rPr>
      </w:pPr>
      <w:r w:rsidRPr="009B5767">
        <w:rPr>
          <w:rFonts w:ascii="Times New Roman" w:hAnsi="Times New Roman" w:cs="Times New Roman"/>
          <w:b/>
          <w:sz w:val="24"/>
          <w:szCs w:val="24"/>
        </w:rPr>
        <w:t>o izmjenama i dopunama Odluke o načinu pružanja javne usluge prikupljanja miješanog komunalnog otpada i biorazgradivog komunalnog otpada i usluga povezanih s javnom uslugom u Gradu Zagrebu</w:t>
      </w:r>
    </w:p>
    <w:p w:rsidR="007D1025" w:rsidRPr="009B5767" w:rsidRDefault="007D1025" w:rsidP="009B5767">
      <w:pPr>
        <w:jc w:val="center"/>
        <w:rPr>
          <w:rFonts w:ascii="Times New Roman" w:hAnsi="Times New Roman" w:cs="Times New Roman"/>
          <w:b/>
          <w:sz w:val="24"/>
          <w:szCs w:val="24"/>
        </w:rPr>
      </w:pPr>
    </w:p>
    <w:p w:rsidR="007D1025" w:rsidRPr="009B5767" w:rsidRDefault="007D1025" w:rsidP="009B5767">
      <w:pPr>
        <w:jc w:val="center"/>
        <w:rPr>
          <w:rFonts w:ascii="Times New Roman" w:hAnsi="Times New Roman" w:cs="Times New Roman"/>
          <w:b/>
          <w:sz w:val="24"/>
          <w:szCs w:val="24"/>
        </w:rPr>
      </w:pPr>
      <w:r w:rsidRPr="009B5767">
        <w:rPr>
          <w:rFonts w:ascii="Times New Roman" w:hAnsi="Times New Roman" w:cs="Times New Roman"/>
          <w:b/>
          <w:sz w:val="24"/>
          <w:szCs w:val="24"/>
        </w:rPr>
        <w:t>Članak 1</w:t>
      </w:r>
    </w:p>
    <w:p w:rsidR="00113638" w:rsidRPr="009B5767" w:rsidRDefault="00113638" w:rsidP="009B5767">
      <w:pPr>
        <w:jc w:val="center"/>
        <w:rPr>
          <w:rFonts w:ascii="Times New Roman" w:hAnsi="Times New Roman" w:cs="Times New Roman"/>
          <w:b/>
          <w:sz w:val="24"/>
          <w:szCs w:val="24"/>
        </w:rPr>
      </w:pPr>
    </w:p>
    <w:p w:rsidR="007D1025" w:rsidRPr="00CF479F" w:rsidRDefault="00113638" w:rsidP="009B5767">
      <w:pPr>
        <w:spacing w:after="0"/>
        <w:ind w:firstLine="708"/>
        <w:jc w:val="both"/>
        <w:rPr>
          <w:rFonts w:ascii="Times New Roman" w:hAnsi="Times New Roman" w:cs="Times New Roman"/>
          <w:color w:val="FF0000"/>
          <w:sz w:val="24"/>
          <w:szCs w:val="24"/>
        </w:rPr>
      </w:pPr>
      <w:r w:rsidRPr="009B5767">
        <w:rPr>
          <w:rFonts w:ascii="Times New Roman" w:hAnsi="Times New Roman" w:cs="Times New Roman"/>
          <w:sz w:val="24"/>
          <w:szCs w:val="24"/>
        </w:rPr>
        <w:t>U Odluci o načinu pružanja javne usluge prikupljanja miješanog komunalnog otpada i biorazgradivog komunalnog otpada i usluga povezanih s javnom uslugom u Gradu Zagrebu (Službeni glasnik Grada Zagreba 2/18), u članku 1. stavku 1</w:t>
      </w:r>
      <w:r w:rsidRPr="00885D24">
        <w:rPr>
          <w:rFonts w:ascii="Times New Roman" w:hAnsi="Times New Roman" w:cs="Times New Roman"/>
          <w:sz w:val="24"/>
          <w:szCs w:val="24"/>
        </w:rPr>
        <w:t>.</w:t>
      </w:r>
      <w:r w:rsidR="007D1025" w:rsidRPr="00885D24">
        <w:rPr>
          <w:rFonts w:ascii="Times New Roman" w:hAnsi="Times New Roman" w:cs="Times New Roman"/>
          <w:sz w:val="24"/>
          <w:szCs w:val="24"/>
        </w:rPr>
        <w:t xml:space="preserve"> </w:t>
      </w:r>
      <w:r w:rsidR="00CF479F" w:rsidRPr="00885D24">
        <w:rPr>
          <w:rFonts w:ascii="Times New Roman" w:hAnsi="Times New Roman" w:cs="Times New Roman"/>
          <w:sz w:val="24"/>
          <w:szCs w:val="24"/>
        </w:rPr>
        <w:t>alineji</w:t>
      </w:r>
      <w:r w:rsidR="007D1025" w:rsidRPr="00885D24">
        <w:rPr>
          <w:rFonts w:ascii="Times New Roman" w:hAnsi="Times New Roman" w:cs="Times New Roman"/>
          <w:sz w:val="24"/>
          <w:szCs w:val="24"/>
        </w:rPr>
        <w:t xml:space="preserve"> </w:t>
      </w:r>
      <w:r w:rsidR="000A0996" w:rsidRPr="00885D24">
        <w:rPr>
          <w:rFonts w:ascii="Times New Roman" w:hAnsi="Times New Roman" w:cs="Times New Roman"/>
          <w:sz w:val="24"/>
          <w:szCs w:val="24"/>
        </w:rPr>
        <w:t>2</w:t>
      </w:r>
      <w:r w:rsidR="007D1025" w:rsidRPr="00885D24">
        <w:rPr>
          <w:rFonts w:ascii="Times New Roman" w:hAnsi="Times New Roman" w:cs="Times New Roman"/>
          <w:sz w:val="24"/>
          <w:szCs w:val="24"/>
        </w:rPr>
        <w:t xml:space="preserve">. </w:t>
      </w:r>
      <w:r w:rsidR="000A0996" w:rsidRPr="00885D24">
        <w:rPr>
          <w:rFonts w:ascii="Times New Roman" w:hAnsi="Times New Roman" w:cs="Times New Roman"/>
          <w:sz w:val="24"/>
          <w:szCs w:val="24"/>
        </w:rPr>
        <w:t>iza riječi</w:t>
      </w:r>
      <w:r w:rsidR="000A0996" w:rsidRPr="009B5767">
        <w:rPr>
          <w:rFonts w:ascii="Times New Roman" w:hAnsi="Times New Roman" w:cs="Times New Roman"/>
          <w:sz w:val="24"/>
          <w:szCs w:val="24"/>
        </w:rPr>
        <w:t>: “</w:t>
      </w:r>
      <w:r w:rsidR="00554E2D" w:rsidRPr="009B5767">
        <w:rPr>
          <w:rFonts w:ascii="Times New Roman" w:hAnsi="Times New Roman" w:cs="Times New Roman"/>
          <w:sz w:val="24"/>
          <w:szCs w:val="24"/>
        </w:rPr>
        <w:t>javne</w:t>
      </w:r>
      <w:r w:rsidR="000A0996" w:rsidRPr="009B5767">
        <w:rPr>
          <w:rFonts w:ascii="Times New Roman" w:hAnsi="Times New Roman" w:cs="Times New Roman"/>
          <w:sz w:val="24"/>
          <w:szCs w:val="24"/>
        </w:rPr>
        <w:t xml:space="preserve"> usluge,” dodaju se riječi: “i </w:t>
      </w:r>
      <w:r w:rsidR="007D1025" w:rsidRPr="009B5767">
        <w:rPr>
          <w:rFonts w:ascii="Times New Roman" w:hAnsi="Times New Roman" w:cs="Times New Roman"/>
          <w:sz w:val="24"/>
          <w:szCs w:val="24"/>
        </w:rPr>
        <w:t>kategorije korisnika javne usluge,”</w:t>
      </w:r>
      <w:r w:rsidR="00CF479F">
        <w:rPr>
          <w:rFonts w:ascii="Times New Roman" w:hAnsi="Times New Roman" w:cs="Times New Roman"/>
          <w:color w:val="FF0000"/>
          <w:sz w:val="24"/>
          <w:szCs w:val="24"/>
        </w:rPr>
        <w:t>.</w:t>
      </w:r>
    </w:p>
    <w:p w:rsidR="00CF479F" w:rsidRPr="00885D24" w:rsidRDefault="00CF479F" w:rsidP="00CF479F">
      <w:pPr>
        <w:spacing w:after="0"/>
        <w:ind w:firstLine="708"/>
        <w:jc w:val="both"/>
        <w:rPr>
          <w:rFonts w:ascii="Times New Roman" w:hAnsi="Times New Roman" w:cs="Times New Roman"/>
          <w:sz w:val="24"/>
          <w:szCs w:val="24"/>
        </w:rPr>
      </w:pPr>
      <w:r w:rsidRPr="00885D24">
        <w:rPr>
          <w:rFonts w:ascii="Times New Roman" w:hAnsi="Times New Roman" w:cs="Times New Roman"/>
          <w:sz w:val="24"/>
          <w:szCs w:val="24"/>
        </w:rPr>
        <w:t>Alineja</w:t>
      </w:r>
      <w:r w:rsidR="00113638" w:rsidRPr="00885D24">
        <w:rPr>
          <w:rFonts w:ascii="Times New Roman" w:hAnsi="Times New Roman" w:cs="Times New Roman"/>
          <w:sz w:val="24"/>
          <w:szCs w:val="24"/>
        </w:rPr>
        <w:t xml:space="preserve"> 7.</w:t>
      </w:r>
      <w:r w:rsidR="007D1025" w:rsidRPr="00885D24">
        <w:rPr>
          <w:rFonts w:ascii="Times New Roman" w:hAnsi="Times New Roman" w:cs="Times New Roman"/>
          <w:sz w:val="24"/>
          <w:szCs w:val="24"/>
        </w:rPr>
        <w:t xml:space="preserve"> </w:t>
      </w:r>
      <w:r w:rsidRPr="00885D24">
        <w:rPr>
          <w:rFonts w:ascii="Times New Roman" w:hAnsi="Times New Roman" w:cs="Times New Roman"/>
          <w:sz w:val="24"/>
          <w:szCs w:val="24"/>
        </w:rPr>
        <w:t xml:space="preserve">mijenja se i glasi: </w:t>
      </w:r>
    </w:p>
    <w:p w:rsidR="00CF479F" w:rsidRPr="00885D24" w:rsidRDefault="00CF479F" w:rsidP="00CF479F">
      <w:pPr>
        <w:spacing w:after="0" w:line="240" w:lineRule="auto"/>
        <w:ind w:firstLine="709"/>
        <w:jc w:val="both"/>
        <w:rPr>
          <w:rFonts w:ascii="Times New Roman" w:eastAsia="Times New Roman" w:hAnsi="Times New Roman" w:cs="Times New Roman"/>
          <w:sz w:val="24"/>
          <w:szCs w:val="24"/>
          <w:lang w:eastAsia="hr-HR"/>
        </w:rPr>
      </w:pPr>
      <w:r w:rsidRPr="00885D24">
        <w:rPr>
          <w:rFonts w:ascii="Times New Roman" w:hAnsi="Times New Roman" w:cs="Times New Roman"/>
          <w:sz w:val="24"/>
          <w:szCs w:val="24"/>
        </w:rPr>
        <w:t xml:space="preserve">„ - </w:t>
      </w:r>
      <w:r w:rsidRPr="00885D24">
        <w:rPr>
          <w:rFonts w:ascii="Times New Roman" w:eastAsia="Times New Roman" w:hAnsi="Times New Roman" w:cs="Times New Roman"/>
          <w:sz w:val="24"/>
          <w:szCs w:val="24"/>
          <w:lang w:eastAsia="hr-HR"/>
        </w:rPr>
        <w:t xml:space="preserve">cijena javne usluge, </w:t>
      </w:r>
      <w:r w:rsidRPr="00885D24">
        <w:rPr>
          <w:rFonts w:ascii="Times New Roman" w:eastAsia="Times New Roman" w:hAnsi="Times New Roman" w:cs="Times New Roman"/>
          <w:sz w:val="24"/>
          <w:szCs w:val="24"/>
        </w:rPr>
        <w:t>način izračuna i određivanja cijene, te iznos obvezne minimalne javne usluge za korisnike javne usluge;“.</w:t>
      </w:r>
    </w:p>
    <w:p w:rsidR="00CF479F" w:rsidRPr="00CF479F" w:rsidRDefault="00CF479F" w:rsidP="00CF479F">
      <w:pPr>
        <w:spacing w:after="0"/>
        <w:ind w:firstLine="708"/>
        <w:jc w:val="both"/>
        <w:rPr>
          <w:rFonts w:ascii="Times New Roman" w:hAnsi="Times New Roman" w:cs="Times New Roman"/>
          <w:color w:val="FF0000"/>
          <w:sz w:val="24"/>
          <w:szCs w:val="24"/>
        </w:rPr>
      </w:pPr>
    </w:p>
    <w:p w:rsidR="00F2007E" w:rsidRPr="00CF479F" w:rsidRDefault="00F2007E" w:rsidP="009B5767">
      <w:pPr>
        <w:spacing w:after="0"/>
        <w:ind w:firstLine="708"/>
        <w:jc w:val="both"/>
        <w:rPr>
          <w:rFonts w:ascii="Times New Roman" w:hAnsi="Times New Roman" w:cs="Times New Roman"/>
          <w:color w:val="FF0000"/>
          <w:sz w:val="24"/>
          <w:szCs w:val="24"/>
        </w:rPr>
      </w:pPr>
      <w:r w:rsidRPr="009B5767">
        <w:rPr>
          <w:rFonts w:ascii="Times New Roman" w:hAnsi="Times New Roman" w:cs="Times New Roman"/>
          <w:sz w:val="24"/>
          <w:szCs w:val="24"/>
        </w:rPr>
        <w:t>U stavku</w:t>
      </w:r>
      <w:r w:rsidR="00AD5D71" w:rsidRPr="009B5767">
        <w:rPr>
          <w:rFonts w:ascii="Times New Roman" w:hAnsi="Times New Roman" w:cs="Times New Roman"/>
          <w:sz w:val="24"/>
          <w:szCs w:val="24"/>
        </w:rPr>
        <w:t xml:space="preserve"> 2. </w:t>
      </w:r>
      <w:r w:rsidRPr="009B5767">
        <w:rPr>
          <w:rFonts w:ascii="Times New Roman" w:hAnsi="Times New Roman" w:cs="Times New Roman"/>
          <w:sz w:val="24"/>
          <w:szCs w:val="24"/>
        </w:rPr>
        <w:t xml:space="preserve">briše se točka </w:t>
      </w:r>
      <w:r w:rsidR="006406E5">
        <w:rPr>
          <w:rFonts w:ascii="Times New Roman" w:hAnsi="Times New Roman" w:cs="Times New Roman"/>
          <w:sz w:val="24"/>
          <w:szCs w:val="24"/>
        </w:rPr>
        <w:t xml:space="preserve">i </w:t>
      </w:r>
      <w:r w:rsidRPr="009B5767">
        <w:rPr>
          <w:rFonts w:ascii="Times New Roman" w:hAnsi="Times New Roman" w:cs="Times New Roman"/>
          <w:sz w:val="24"/>
          <w:szCs w:val="24"/>
        </w:rPr>
        <w:t>dodaju riječi</w:t>
      </w:r>
      <w:r w:rsidR="00AD5D71" w:rsidRPr="009B5767">
        <w:rPr>
          <w:rFonts w:ascii="Times New Roman" w:hAnsi="Times New Roman" w:cs="Times New Roman"/>
          <w:sz w:val="24"/>
          <w:szCs w:val="24"/>
        </w:rPr>
        <w:t xml:space="preserve">: </w:t>
      </w:r>
      <w:r w:rsidR="006406E5">
        <w:rPr>
          <w:rFonts w:ascii="Times New Roman" w:hAnsi="Times New Roman" w:cs="Times New Roman"/>
          <w:sz w:val="24"/>
          <w:szCs w:val="24"/>
        </w:rPr>
        <w:t>„</w:t>
      </w:r>
      <w:r w:rsidRPr="009B5767">
        <w:rPr>
          <w:rFonts w:ascii="Times New Roman" w:hAnsi="Times New Roman" w:cs="Times New Roman"/>
          <w:sz w:val="24"/>
          <w:szCs w:val="24"/>
        </w:rPr>
        <w:t>i popis potkategorija korisnika koji nisu</w:t>
      </w:r>
      <w:r w:rsidR="006406E5">
        <w:rPr>
          <w:rFonts w:ascii="Times New Roman" w:hAnsi="Times New Roman" w:cs="Times New Roman"/>
          <w:sz w:val="24"/>
          <w:szCs w:val="24"/>
        </w:rPr>
        <w:t xml:space="preserve"> kućanstva prema djelatnostima.“</w:t>
      </w:r>
      <w:r w:rsidR="00CF479F">
        <w:rPr>
          <w:rFonts w:ascii="Times New Roman" w:hAnsi="Times New Roman" w:cs="Times New Roman"/>
          <w:color w:val="FF0000"/>
          <w:sz w:val="24"/>
          <w:szCs w:val="24"/>
        </w:rPr>
        <w:t>.</w:t>
      </w:r>
    </w:p>
    <w:p w:rsidR="003E246C" w:rsidRDefault="003E246C" w:rsidP="00113638">
      <w:pPr>
        <w:adjustRightInd w:val="0"/>
        <w:spacing w:after="0" w:line="240" w:lineRule="auto"/>
        <w:ind w:firstLine="709"/>
        <w:jc w:val="both"/>
        <w:rPr>
          <w:rFonts w:ascii="Times New Roman" w:eastAsia="Times New Roman" w:hAnsi="Times New Roman" w:cs="Times New Roman"/>
          <w:sz w:val="24"/>
          <w:szCs w:val="24"/>
          <w:lang w:val="en-US"/>
        </w:rPr>
      </w:pPr>
    </w:p>
    <w:p w:rsidR="007D1025" w:rsidRPr="00554E2D" w:rsidRDefault="007D1025" w:rsidP="00554E2D">
      <w:pPr>
        <w:jc w:val="center"/>
        <w:rPr>
          <w:rFonts w:ascii="Times New Roman" w:hAnsi="Times New Roman" w:cs="Times New Roman"/>
          <w:b/>
          <w:sz w:val="24"/>
          <w:szCs w:val="24"/>
        </w:rPr>
      </w:pPr>
      <w:r w:rsidRPr="00554E2D">
        <w:rPr>
          <w:rFonts w:ascii="Times New Roman" w:hAnsi="Times New Roman" w:cs="Times New Roman"/>
          <w:b/>
          <w:sz w:val="24"/>
          <w:szCs w:val="24"/>
        </w:rPr>
        <w:t>Članak 2.</w:t>
      </w:r>
    </w:p>
    <w:p w:rsidR="00154C12" w:rsidRDefault="00154C12" w:rsidP="007D1025">
      <w:pPr>
        <w:adjustRightInd w:val="0"/>
        <w:spacing w:after="0" w:line="240" w:lineRule="auto"/>
        <w:ind w:firstLine="709"/>
        <w:jc w:val="center"/>
        <w:rPr>
          <w:rFonts w:ascii="Times New Roman" w:eastAsia="Times New Roman" w:hAnsi="Times New Roman" w:cs="Times New Roman"/>
          <w:b/>
          <w:sz w:val="24"/>
          <w:szCs w:val="24"/>
          <w:lang w:val="en-US"/>
        </w:rPr>
      </w:pPr>
    </w:p>
    <w:p w:rsidR="00F2007E" w:rsidRPr="00554E2D" w:rsidRDefault="00F2007E" w:rsidP="00554E2D">
      <w:pPr>
        <w:ind w:firstLine="708"/>
        <w:jc w:val="both"/>
        <w:rPr>
          <w:rFonts w:ascii="Times New Roman" w:hAnsi="Times New Roman" w:cs="Times New Roman"/>
          <w:sz w:val="24"/>
          <w:szCs w:val="24"/>
        </w:rPr>
      </w:pPr>
      <w:r w:rsidRPr="00554E2D">
        <w:rPr>
          <w:rFonts w:ascii="Times New Roman" w:hAnsi="Times New Roman" w:cs="Times New Roman"/>
          <w:sz w:val="24"/>
          <w:szCs w:val="24"/>
        </w:rPr>
        <w:t xml:space="preserve">Iza članka 3. dodaje se novi </w:t>
      </w:r>
      <w:r w:rsidR="00EA72D5" w:rsidRPr="00554E2D">
        <w:rPr>
          <w:rFonts w:ascii="Times New Roman" w:hAnsi="Times New Roman" w:cs="Times New Roman"/>
          <w:sz w:val="24"/>
          <w:szCs w:val="24"/>
        </w:rPr>
        <w:t>podnaslov</w:t>
      </w:r>
      <w:r w:rsidR="00C6296D" w:rsidRPr="00554E2D">
        <w:rPr>
          <w:rFonts w:ascii="Times New Roman" w:hAnsi="Times New Roman" w:cs="Times New Roman"/>
          <w:sz w:val="24"/>
          <w:szCs w:val="24"/>
        </w:rPr>
        <w:t xml:space="preserve"> 2.a.</w:t>
      </w:r>
      <w:r w:rsidR="00EA72D5" w:rsidRPr="00554E2D">
        <w:rPr>
          <w:rFonts w:ascii="Times New Roman" w:hAnsi="Times New Roman" w:cs="Times New Roman"/>
          <w:sz w:val="24"/>
          <w:szCs w:val="24"/>
        </w:rPr>
        <w:t xml:space="preserve"> </w:t>
      </w:r>
      <w:r w:rsidRPr="00554E2D">
        <w:rPr>
          <w:rFonts w:ascii="Times New Roman" w:hAnsi="Times New Roman" w:cs="Times New Roman"/>
          <w:sz w:val="24"/>
          <w:szCs w:val="24"/>
        </w:rPr>
        <w:t xml:space="preserve">i novi članak </w:t>
      </w:r>
      <w:r w:rsidR="00C6296D" w:rsidRPr="00554E2D">
        <w:rPr>
          <w:rFonts w:ascii="Times New Roman" w:hAnsi="Times New Roman" w:cs="Times New Roman"/>
          <w:sz w:val="24"/>
          <w:szCs w:val="24"/>
        </w:rPr>
        <w:t xml:space="preserve">3a. </w:t>
      </w:r>
      <w:r w:rsidRPr="00554E2D">
        <w:rPr>
          <w:rFonts w:ascii="Times New Roman" w:hAnsi="Times New Roman" w:cs="Times New Roman"/>
          <w:sz w:val="24"/>
          <w:szCs w:val="24"/>
        </w:rPr>
        <w:t>koji glase:</w:t>
      </w:r>
    </w:p>
    <w:p w:rsidR="00F2007E" w:rsidRDefault="00F2007E" w:rsidP="00F2007E">
      <w:pPr>
        <w:adjustRightInd w:val="0"/>
        <w:spacing w:after="0" w:line="240" w:lineRule="auto"/>
        <w:ind w:firstLine="709"/>
        <w:jc w:val="both"/>
        <w:rPr>
          <w:rFonts w:ascii="Times New Roman" w:eastAsia="Times New Roman" w:hAnsi="Times New Roman" w:cs="Times New Roman"/>
          <w:sz w:val="24"/>
          <w:szCs w:val="24"/>
        </w:rPr>
      </w:pPr>
      <w:r w:rsidRPr="00554E2D">
        <w:rPr>
          <w:rFonts w:ascii="Times New Roman" w:hAnsi="Times New Roman" w:cs="Times New Roman"/>
          <w:b/>
          <w:sz w:val="24"/>
          <w:szCs w:val="24"/>
        </w:rPr>
        <w:t>“ 2.a.</w:t>
      </w:r>
      <w:r w:rsidRPr="00F2007E">
        <w:rPr>
          <w:rFonts w:ascii="Times New Roman" w:eastAsia="Times New Roman" w:hAnsi="Times New Roman" w:cs="Times New Roman"/>
          <w:b/>
          <w:sz w:val="24"/>
          <w:szCs w:val="24"/>
          <w:lang w:val="en-US"/>
        </w:rPr>
        <w:t xml:space="preserve"> </w:t>
      </w:r>
      <w:r w:rsidRPr="00F2007E">
        <w:rPr>
          <w:rFonts w:ascii="Times New Roman" w:eastAsia="Times New Roman" w:hAnsi="Times New Roman" w:cs="Times New Roman"/>
          <w:b/>
          <w:sz w:val="24"/>
          <w:szCs w:val="24"/>
        </w:rPr>
        <w:t>KATEGIJE KORISNIKA JAVNE USLUGE</w:t>
      </w:r>
    </w:p>
    <w:p w:rsidR="00F2007E" w:rsidRPr="00F2007E" w:rsidRDefault="00F2007E" w:rsidP="00F2007E">
      <w:pPr>
        <w:adjustRightInd w:val="0"/>
        <w:spacing w:after="0" w:line="240" w:lineRule="auto"/>
        <w:ind w:firstLine="709"/>
        <w:jc w:val="both"/>
        <w:rPr>
          <w:rFonts w:ascii="Times New Roman" w:eastAsia="Times New Roman" w:hAnsi="Times New Roman" w:cs="Times New Roman"/>
          <w:b/>
          <w:sz w:val="24"/>
          <w:szCs w:val="24"/>
        </w:rPr>
      </w:pPr>
    </w:p>
    <w:p w:rsidR="00F2007E" w:rsidRPr="00F2007E" w:rsidRDefault="00F2007E" w:rsidP="00F2007E">
      <w:pPr>
        <w:adjustRightInd w:val="0"/>
        <w:spacing w:after="0" w:line="240" w:lineRule="auto"/>
        <w:ind w:firstLine="709"/>
        <w:jc w:val="center"/>
        <w:rPr>
          <w:rFonts w:ascii="Times New Roman" w:eastAsia="Times New Roman" w:hAnsi="Times New Roman" w:cs="Times New Roman"/>
          <w:b/>
          <w:sz w:val="24"/>
          <w:szCs w:val="24"/>
        </w:rPr>
      </w:pPr>
      <w:r w:rsidRPr="00F2007E">
        <w:rPr>
          <w:rFonts w:ascii="Times New Roman" w:eastAsia="Times New Roman" w:hAnsi="Times New Roman" w:cs="Times New Roman"/>
          <w:b/>
          <w:sz w:val="24"/>
          <w:szCs w:val="24"/>
        </w:rPr>
        <w:t>Članak 3a.</w:t>
      </w:r>
    </w:p>
    <w:p w:rsidR="00F2007E" w:rsidRPr="00F2007E" w:rsidRDefault="00F2007E" w:rsidP="00F2007E">
      <w:pPr>
        <w:adjustRightInd w:val="0"/>
        <w:spacing w:after="0" w:line="240" w:lineRule="auto"/>
        <w:ind w:firstLine="709"/>
        <w:jc w:val="both"/>
        <w:rPr>
          <w:rFonts w:ascii="Times New Roman" w:eastAsia="Times New Roman" w:hAnsi="Times New Roman" w:cs="Times New Roman"/>
          <w:sz w:val="24"/>
          <w:szCs w:val="24"/>
        </w:rPr>
      </w:pPr>
    </w:p>
    <w:p w:rsidR="00F2007E" w:rsidRPr="00F2007E" w:rsidRDefault="00F2007E" w:rsidP="00F2007E">
      <w:pPr>
        <w:adjustRightInd w:val="0"/>
        <w:spacing w:after="0" w:line="240" w:lineRule="auto"/>
        <w:ind w:firstLine="709"/>
        <w:jc w:val="both"/>
        <w:rPr>
          <w:rFonts w:ascii="Times New Roman" w:eastAsia="Times New Roman" w:hAnsi="Times New Roman" w:cs="Times New Roman"/>
          <w:sz w:val="24"/>
          <w:szCs w:val="24"/>
        </w:rPr>
      </w:pPr>
      <w:r w:rsidRPr="00F2007E">
        <w:rPr>
          <w:rFonts w:ascii="Times New Roman" w:eastAsia="Times New Roman" w:hAnsi="Times New Roman" w:cs="Times New Roman"/>
          <w:sz w:val="24"/>
          <w:szCs w:val="24"/>
        </w:rPr>
        <w:t>“Korisnici javne usluge prikupljanja miješanog komunalnog otpada i prikupljanja biorazgradivog komunalnog otpada iz članka 30. stavka 5. Zakona razvrstavaju se u kategoriju:</w:t>
      </w:r>
    </w:p>
    <w:p w:rsidR="00F2007E" w:rsidRPr="00F2007E" w:rsidRDefault="00F2007E" w:rsidP="00F2007E">
      <w:pPr>
        <w:adjustRightInd w:val="0"/>
        <w:spacing w:after="0" w:line="240" w:lineRule="auto"/>
        <w:ind w:firstLine="709"/>
        <w:jc w:val="both"/>
        <w:rPr>
          <w:rFonts w:ascii="Times New Roman" w:eastAsia="Times New Roman" w:hAnsi="Times New Roman" w:cs="Times New Roman"/>
          <w:sz w:val="24"/>
          <w:szCs w:val="24"/>
        </w:rPr>
      </w:pPr>
      <w:r w:rsidRPr="00F2007E">
        <w:rPr>
          <w:rFonts w:ascii="Times New Roman" w:eastAsia="Times New Roman" w:hAnsi="Times New Roman" w:cs="Times New Roman"/>
          <w:sz w:val="24"/>
          <w:szCs w:val="24"/>
        </w:rPr>
        <w:t>– korisnika kućanstvo</w:t>
      </w:r>
    </w:p>
    <w:p w:rsidR="00F2007E" w:rsidRPr="00F2007E" w:rsidRDefault="00F2007E" w:rsidP="00F2007E">
      <w:pPr>
        <w:adjustRightInd w:val="0"/>
        <w:spacing w:after="0" w:line="240" w:lineRule="auto"/>
        <w:ind w:firstLine="709"/>
        <w:jc w:val="both"/>
        <w:rPr>
          <w:rFonts w:ascii="Times New Roman" w:eastAsia="Times New Roman" w:hAnsi="Times New Roman" w:cs="Times New Roman"/>
          <w:sz w:val="24"/>
          <w:szCs w:val="24"/>
        </w:rPr>
      </w:pPr>
      <w:r w:rsidRPr="00F2007E">
        <w:rPr>
          <w:rFonts w:ascii="Times New Roman" w:eastAsia="Times New Roman" w:hAnsi="Times New Roman" w:cs="Times New Roman"/>
          <w:sz w:val="24"/>
          <w:szCs w:val="24"/>
        </w:rPr>
        <w:t>– korisnika koji nije kućanstvo.</w:t>
      </w:r>
    </w:p>
    <w:p w:rsidR="00F2007E" w:rsidRPr="00F2007E" w:rsidRDefault="00F2007E" w:rsidP="00F2007E">
      <w:pPr>
        <w:adjustRightInd w:val="0"/>
        <w:spacing w:after="0" w:line="240" w:lineRule="auto"/>
        <w:ind w:firstLine="709"/>
        <w:jc w:val="both"/>
        <w:rPr>
          <w:rFonts w:ascii="Times New Roman" w:eastAsia="Times New Roman" w:hAnsi="Times New Roman" w:cs="Times New Roman"/>
          <w:sz w:val="24"/>
          <w:szCs w:val="24"/>
        </w:rPr>
      </w:pPr>
      <w:r w:rsidRPr="00F2007E">
        <w:rPr>
          <w:rFonts w:ascii="Times New Roman" w:eastAsia="Times New Roman" w:hAnsi="Times New Roman" w:cs="Times New Roman"/>
          <w:sz w:val="24"/>
          <w:szCs w:val="24"/>
        </w:rPr>
        <w:t xml:space="preserve"> Korisnik iz stavka 1</w:t>
      </w:r>
      <w:r w:rsidR="00885D24">
        <w:rPr>
          <w:rFonts w:ascii="Times New Roman" w:eastAsia="Times New Roman" w:hAnsi="Times New Roman" w:cs="Times New Roman"/>
          <w:sz w:val="24"/>
          <w:szCs w:val="24"/>
        </w:rPr>
        <w:t>.</w:t>
      </w:r>
      <w:r w:rsidRPr="00F2007E">
        <w:rPr>
          <w:rFonts w:ascii="Times New Roman" w:eastAsia="Times New Roman" w:hAnsi="Times New Roman" w:cs="Times New Roman"/>
          <w:sz w:val="24"/>
          <w:szCs w:val="24"/>
        </w:rPr>
        <w:t xml:space="preserve"> </w:t>
      </w:r>
      <w:r w:rsidR="00A60B48" w:rsidRPr="00885D24">
        <w:rPr>
          <w:rFonts w:ascii="Times New Roman" w:eastAsia="Times New Roman" w:hAnsi="Times New Roman" w:cs="Times New Roman"/>
          <w:sz w:val="24"/>
          <w:szCs w:val="24"/>
        </w:rPr>
        <w:t xml:space="preserve">alineje </w:t>
      </w:r>
      <w:r w:rsidRPr="00885D24">
        <w:rPr>
          <w:rFonts w:ascii="Times New Roman" w:eastAsia="Times New Roman" w:hAnsi="Times New Roman" w:cs="Times New Roman"/>
          <w:sz w:val="24"/>
          <w:szCs w:val="24"/>
        </w:rPr>
        <w:t xml:space="preserve">1. ovoga </w:t>
      </w:r>
      <w:r w:rsidRPr="00F2007E">
        <w:rPr>
          <w:rFonts w:ascii="Times New Roman" w:eastAsia="Times New Roman" w:hAnsi="Times New Roman" w:cs="Times New Roman"/>
          <w:sz w:val="24"/>
          <w:szCs w:val="24"/>
        </w:rPr>
        <w:t>članka je korisnik javne usluge koji nekretninu koristi trajno ili povremeno u svrhu stanovanja (npr. vlasnici stanova, kuća, nekretnina za odmor).</w:t>
      </w:r>
    </w:p>
    <w:p w:rsidR="00F2007E" w:rsidRPr="00F2007E" w:rsidRDefault="00F2007E" w:rsidP="00F2007E">
      <w:pPr>
        <w:adjustRightInd w:val="0"/>
        <w:spacing w:after="0" w:line="240" w:lineRule="auto"/>
        <w:ind w:firstLine="709"/>
        <w:jc w:val="both"/>
        <w:rPr>
          <w:rFonts w:ascii="Times New Roman" w:eastAsia="Times New Roman" w:hAnsi="Times New Roman" w:cs="Times New Roman"/>
          <w:sz w:val="24"/>
          <w:szCs w:val="24"/>
        </w:rPr>
      </w:pPr>
      <w:r w:rsidRPr="00F2007E">
        <w:rPr>
          <w:rFonts w:ascii="Times New Roman" w:eastAsia="Times New Roman" w:hAnsi="Times New Roman" w:cs="Times New Roman"/>
          <w:sz w:val="24"/>
          <w:szCs w:val="24"/>
        </w:rPr>
        <w:t xml:space="preserve"> Korisnik iz stavka </w:t>
      </w:r>
      <w:r w:rsidRPr="00885D24">
        <w:rPr>
          <w:rFonts w:ascii="Times New Roman" w:eastAsia="Times New Roman" w:hAnsi="Times New Roman" w:cs="Times New Roman"/>
          <w:sz w:val="24"/>
          <w:szCs w:val="24"/>
        </w:rPr>
        <w:t xml:space="preserve">1. </w:t>
      </w:r>
      <w:r w:rsidR="00A60B48" w:rsidRPr="00885D24">
        <w:rPr>
          <w:rFonts w:ascii="Times New Roman" w:eastAsia="Times New Roman" w:hAnsi="Times New Roman" w:cs="Times New Roman"/>
          <w:sz w:val="24"/>
          <w:szCs w:val="24"/>
        </w:rPr>
        <w:t xml:space="preserve">alineje </w:t>
      </w:r>
      <w:r w:rsidRPr="00885D24">
        <w:rPr>
          <w:rFonts w:ascii="Times New Roman" w:eastAsia="Times New Roman" w:hAnsi="Times New Roman" w:cs="Times New Roman"/>
          <w:sz w:val="24"/>
          <w:szCs w:val="24"/>
        </w:rPr>
        <w:t xml:space="preserve">2. ovoga članka </w:t>
      </w:r>
      <w:r w:rsidRPr="00F2007E">
        <w:rPr>
          <w:rFonts w:ascii="Times New Roman" w:eastAsia="Times New Roman" w:hAnsi="Times New Roman" w:cs="Times New Roman"/>
          <w:sz w:val="24"/>
          <w:szCs w:val="24"/>
        </w:rPr>
        <w:t>je korisnik javne usluge koji nije razvrstan u kategoriju korisnika kućanstvo, a koji nekretninu koristi u svrhu obavljanja djelatnosti.</w:t>
      </w:r>
    </w:p>
    <w:p w:rsidR="00F2007E" w:rsidRPr="00F2007E" w:rsidRDefault="00031FE7" w:rsidP="00F2007E">
      <w:pPr>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2007E" w:rsidRPr="00F2007E">
        <w:rPr>
          <w:rFonts w:ascii="Times New Roman" w:eastAsia="Times New Roman" w:hAnsi="Times New Roman" w:cs="Times New Roman"/>
          <w:sz w:val="24"/>
          <w:szCs w:val="24"/>
        </w:rPr>
        <w:t>Korisnik usluge na obračunskom mjestu na kojem se ne obavlja djelatnost, razvrstava se u kategoriju korisnika kućanstvo.</w:t>
      </w:r>
    </w:p>
    <w:p w:rsidR="00F2007E" w:rsidRPr="00E02895" w:rsidRDefault="00F2007E" w:rsidP="00F2007E">
      <w:pPr>
        <w:adjustRightInd w:val="0"/>
        <w:spacing w:after="0" w:line="240" w:lineRule="auto"/>
        <w:ind w:firstLine="709"/>
        <w:jc w:val="both"/>
        <w:rPr>
          <w:rFonts w:ascii="Times New Roman" w:eastAsia="Times New Roman" w:hAnsi="Times New Roman" w:cs="Times New Roman"/>
          <w:color w:val="FF0000"/>
          <w:sz w:val="24"/>
          <w:szCs w:val="24"/>
        </w:rPr>
      </w:pPr>
      <w:r w:rsidRPr="00F2007E">
        <w:rPr>
          <w:rFonts w:ascii="Times New Roman" w:eastAsia="Times New Roman" w:hAnsi="Times New Roman" w:cs="Times New Roman"/>
          <w:sz w:val="24"/>
          <w:szCs w:val="24"/>
        </w:rPr>
        <w:t xml:space="preserve"> Korisnik usluge koji nije razvrstan u kategoriju korisnika kućanstvo, razvrstava se u kategoriju korisnika koji nije kućanstvo i odgovarajuću potkategoriju suk</w:t>
      </w:r>
      <w:r w:rsidR="00E02895">
        <w:rPr>
          <w:rFonts w:ascii="Times New Roman" w:eastAsia="Times New Roman" w:hAnsi="Times New Roman" w:cs="Times New Roman"/>
          <w:sz w:val="24"/>
          <w:szCs w:val="24"/>
        </w:rPr>
        <w:t>ladno prilogu III. ove Odluke.“</w:t>
      </w:r>
      <w:r w:rsidR="00E02895">
        <w:rPr>
          <w:rFonts w:ascii="Times New Roman" w:eastAsia="Times New Roman" w:hAnsi="Times New Roman" w:cs="Times New Roman"/>
          <w:color w:val="FF0000"/>
          <w:sz w:val="24"/>
          <w:szCs w:val="24"/>
        </w:rPr>
        <w:t>.</w:t>
      </w:r>
    </w:p>
    <w:p w:rsidR="006E5FA4" w:rsidRDefault="006E5FA4" w:rsidP="006C1ACB">
      <w:pPr>
        <w:pStyle w:val="box461283"/>
        <w:shd w:val="clear" w:color="auto" w:fill="FFFFFF"/>
        <w:spacing w:before="0" w:beforeAutospacing="0" w:after="48" w:afterAutospacing="0"/>
        <w:ind w:firstLine="408"/>
        <w:jc w:val="center"/>
        <w:textAlignment w:val="baseline"/>
        <w:rPr>
          <w:b/>
          <w:color w:val="231F20"/>
        </w:rPr>
      </w:pPr>
    </w:p>
    <w:p w:rsidR="00031FE7" w:rsidRDefault="00031FE7" w:rsidP="006C1ACB">
      <w:pPr>
        <w:pStyle w:val="box461283"/>
        <w:shd w:val="clear" w:color="auto" w:fill="FFFFFF"/>
        <w:spacing w:before="0" w:beforeAutospacing="0" w:after="48" w:afterAutospacing="0"/>
        <w:ind w:firstLine="408"/>
        <w:jc w:val="center"/>
        <w:textAlignment w:val="baseline"/>
        <w:rPr>
          <w:b/>
          <w:color w:val="231F20"/>
        </w:rPr>
      </w:pPr>
      <w:r>
        <w:rPr>
          <w:b/>
          <w:color w:val="231F20"/>
        </w:rPr>
        <w:t>Članak 3.</w:t>
      </w:r>
    </w:p>
    <w:p w:rsidR="00031FE7" w:rsidRDefault="00031FE7" w:rsidP="006E5FA4">
      <w:pPr>
        <w:pStyle w:val="box461283"/>
        <w:shd w:val="clear" w:color="auto" w:fill="FFFFFF"/>
        <w:spacing w:before="0" w:beforeAutospacing="0" w:after="48" w:afterAutospacing="0"/>
        <w:ind w:firstLine="408"/>
        <w:jc w:val="both"/>
        <w:textAlignment w:val="baseline"/>
        <w:rPr>
          <w:color w:val="231F20"/>
        </w:rPr>
      </w:pPr>
    </w:p>
    <w:p w:rsidR="006E5FA4" w:rsidRDefault="006E5FA4" w:rsidP="006E5FA4">
      <w:pPr>
        <w:pStyle w:val="box461283"/>
        <w:shd w:val="clear" w:color="auto" w:fill="FFFFFF"/>
        <w:spacing w:before="0" w:beforeAutospacing="0" w:after="48" w:afterAutospacing="0"/>
        <w:ind w:firstLine="408"/>
        <w:jc w:val="both"/>
        <w:textAlignment w:val="baseline"/>
        <w:rPr>
          <w:color w:val="231F20"/>
        </w:rPr>
      </w:pPr>
      <w:r>
        <w:rPr>
          <w:color w:val="231F20"/>
        </w:rPr>
        <w:t xml:space="preserve">U članku </w:t>
      </w:r>
      <w:r w:rsidR="00031FE7">
        <w:rPr>
          <w:color w:val="231F20"/>
        </w:rPr>
        <w:t xml:space="preserve">5. iza stavka 2. dodaje se novi stavak 3. koji glasi: </w:t>
      </w:r>
    </w:p>
    <w:p w:rsidR="00031FE7" w:rsidRDefault="00031FE7" w:rsidP="006E5FA4">
      <w:pPr>
        <w:pStyle w:val="box461283"/>
        <w:shd w:val="clear" w:color="auto" w:fill="FFFFFF"/>
        <w:spacing w:before="0" w:beforeAutospacing="0" w:after="48" w:afterAutospacing="0"/>
        <w:ind w:firstLine="408"/>
        <w:jc w:val="both"/>
        <w:textAlignment w:val="baseline"/>
        <w:rPr>
          <w:color w:val="231F20"/>
        </w:rPr>
      </w:pPr>
      <w:r>
        <w:rPr>
          <w:color w:val="231F20"/>
        </w:rPr>
        <w:t>„Iznimno</w:t>
      </w:r>
      <w:r w:rsidRPr="00031FE7">
        <w:rPr>
          <w:color w:val="231F20"/>
        </w:rPr>
        <w:t xml:space="preserve"> od stavka 2. ovoga članka  Davatelj usluge može omogućiti korisnicima usluge korištenje podzemnih spremnika raznih volumena u slučajevima gdje za to postoje </w:t>
      </w:r>
      <w:r>
        <w:rPr>
          <w:color w:val="231F20"/>
        </w:rPr>
        <w:t>prostorne i tehničke mogućnosti</w:t>
      </w:r>
      <w:r w:rsidR="00E02895">
        <w:rPr>
          <w:color w:val="FF0000"/>
        </w:rPr>
        <w:t>.</w:t>
      </w:r>
      <w:r>
        <w:rPr>
          <w:color w:val="231F20"/>
        </w:rPr>
        <w:t>“.</w:t>
      </w:r>
    </w:p>
    <w:p w:rsidR="00031FE7" w:rsidRDefault="00031FE7" w:rsidP="006E5FA4">
      <w:pPr>
        <w:pStyle w:val="box461283"/>
        <w:shd w:val="clear" w:color="auto" w:fill="FFFFFF"/>
        <w:spacing w:before="0" w:beforeAutospacing="0" w:after="48" w:afterAutospacing="0"/>
        <w:ind w:firstLine="408"/>
        <w:jc w:val="both"/>
        <w:textAlignment w:val="baseline"/>
        <w:rPr>
          <w:color w:val="231F20"/>
        </w:rPr>
      </w:pPr>
      <w:r>
        <w:rPr>
          <w:color w:val="231F20"/>
        </w:rPr>
        <w:t>U dosadašnjem stavku 3. koji postaje stavak 4. iza riječi: „vreće“ dodaje se riječ:</w:t>
      </w:r>
      <w:r w:rsidR="0092512B">
        <w:rPr>
          <w:color w:val="231F20"/>
        </w:rPr>
        <w:t xml:space="preserve"> </w:t>
      </w:r>
      <w:r>
        <w:rPr>
          <w:color w:val="231F20"/>
        </w:rPr>
        <w:t xml:space="preserve"> </w:t>
      </w:r>
      <w:r w:rsidR="0092512B">
        <w:rPr>
          <w:color w:val="231F20"/>
        </w:rPr>
        <w:t>„</w:t>
      </w:r>
      <w:r>
        <w:rPr>
          <w:color w:val="231F20"/>
        </w:rPr>
        <w:t>minimalnog“.</w:t>
      </w:r>
    </w:p>
    <w:p w:rsidR="00031FE7" w:rsidRDefault="00031FE7" w:rsidP="006E5FA4">
      <w:pPr>
        <w:pStyle w:val="box461283"/>
        <w:shd w:val="clear" w:color="auto" w:fill="FFFFFF"/>
        <w:spacing w:before="0" w:beforeAutospacing="0" w:after="48" w:afterAutospacing="0"/>
        <w:ind w:firstLine="408"/>
        <w:jc w:val="both"/>
        <w:textAlignment w:val="baseline"/>
        <w:rPr>
          <w:color w:val="231F20"/>
        </w:rPr>
      </w:pPr>
      <w:r>
        <w:rPr>
          <w:color w:val="231F20"/>
        </w:rPr>
        <w:t>Dosadašnji stavci 4. i 5. postaju stavci 5. i 6.</w:t>
      </w:r>
    </w:p>
    <w:p w:rsidR="00F166A3" w:rsidRDefault="00F166A3" w:rsidP="006E5FA4">
      <w:pPr>
        <w:pStyle w:val="box461283"/>
        <w:shd w:val="clear" w:color="auto" w:fill="FFFFFF"/>
        <w:spacing w:before="0" w:beforeAutospacing="0" w:after="48" w:afterAutospacing="0"/>
        <w:ind w:firstLine="408"/>
        <w:jc w:val="both"/>
        <w:textAlignment w:val="baseline"/>
        <w:rPr>
          <w:color w:val="231F20"/>
        </w:rPr>
      </w:pPr>
    </w:p>
    <w:p w:rsidR="00F166A3" w:rsidRDefault="00F166A3" w:rsidP="00F166A3">
      <w:pPr>
        <w:pStyle w:val="box461283"/>
        <w:shd w:val="clear" w:color="auto" w:fill="FFFFFF"/>
        <w:spacing w:before="0" w:beforeAutospacing="0" w:after="48" w:afterAutospacing="0"/>
        <w:ind w:firstLine="408"/>
        <w:jc w:val="center"/>
        <w:textAlignment w:val="baseline"/>
        <w:rPr>
          <w:b/>
          <w:color w:val="231F20"/>
        </w:rPr>
      </w:pPr>
      <w:r w:rsidRPr="00031FE7">
        <w:rPr>
          <w:b/>
          <w:color w:val="231F20"/>
        </w:rPr>
        <w:t>Članak 4.</w:t>
      </w:r>
    </w:p>
    <w:p w:rsidR="00E97ADA" w:rsidRDefault="00E97ADA" w:rsidP="00F166A3">
      <w:pPr>
        <w:pStyle w:val="box461283"/>
        <w:shd w:val="clear" w:color="auto" w:fill="FFFFFF"/>
        <w:spacing w:before="0" w:beforeAutospacing="0" w:after="48" w:afterAutospacing="0"/>
        <w:ind w:firstLine="408"/>
        <w:jc w:val="center"/>
        <w:textAlignment w:val="baseline"/>
        <w:rPr>
          <w:b/>
          <w:color w:val="231F20"/>
        </w:rPr>
      </w:pPr>
    </w:p>
    <w:p w:rsidR="00F166A3" w:rsidRDefault="007F2491" w:rsidP="00031FE7">
      <w:pPr>
        <w:pStyle w:val="box461283"/>
        <w:shd w:val="clear" w:color="auto" w:fill="FFFFFF"/>
        <w:spacing w:before="0" w:beforeAutospacing="0" w:after="48" w:afterAutospacing="0"/>
        <w:ind w:firstLine="408"/>
        <w:jc w:val="both"/>
        <w:textAlignment w:val="baseline"/>
        <w:rPr>
          <w:color w:val="231F20"/>
        </w:rPr>
      </w:pPr>
      <w:r>
        <w:rPr>
          <w:color w:val="231F20"/>
        </w:rPr>
        <w:t>U članku 6.</w:t>
      </w:r>
      <w:r w:rsidR="00031FE7">
        <w:rPr>
          <w:color w:val="231F20"/>
        </w:rPr>
        <w:t xml:space="preserve"> stavku 2. iza riječi:</w:t>
      </w:r>
      <w:r>
        <w:rPr>
          <w:color w:val="231F20"/>
        </w:rPr>
        <w:t xml:space="preserve"> „ komunalni otpad su“ dodaje se riječ: „ minimalnog“.</w:t>
      </w:r>
    </w:p>
    <w:p w:rsidR="007F2491" w:rsidRDefault="007F2491" w:rsidP="00031FE7">
      <w:pPr>
        <w:pStyle w:val="box461283"/>
        <w:shd w:val="clear" w:color="auto" w:fill="FFFFFF"/>
        <w:spacing w:before="0" w:beforeAutospacing="0" w:after="48" w:afterAutospacing="0"/>
        <w:ind w:firstLine="408"/>
        <w:jc w:val="both"/>
        <w:textAlignment w:val="baseline"/>
        <w:rPr>
          <w:color w:val="231F20"/>
        </w:rPr>
      </w:pPr>
    </w:p>
    <w:p w:rsidR="007F2491" w:rsidRDefault="007F2491" w:rsidP="007F2491">
      <w:pPr>
        <w:pStyle w:val="box461283"/>
        <w:shd w:val="clear" w:color="auto" w:fill="FFFFFF"/>
        <w:spacing w:before="0" w:beforeAutospacing="0" w:after="48" w:afterAutospacing="0"/>
        <w:ind w:firstLine="408"/>
        <w:jc w:val="center"/>
        <w:textAlignment w:val="baseline"/>
        <w:rPr>
          <w:b/>
          <w:color w:val="231F20"/>
        </w:rPr>
      </w:pPr>
      <w:r w:rsidRPr="007F2491">
        <w:rPr>
          <w:b/>
          <w:color w:val="231F20"/>
        </w:rPr>
        <w:t>Članak 5.</w:t>
      </w:r>
    </w:p>
    <w:p w:rsidR="00E97ADA" w:rsidRDefault="00E97ADA" w:rsidP="007F2491">
      <w:pPr>
        <w:pStyle w:val="box461283"/>
        <w:shd w:val="clear" w:color="auto" w:fill="FFFFFF"/>
        <w:spacing w:before="0" w:beforeAutospacing="0" w:after="48" w:afterAutospacing="0"/>
        <w:ind w:firstLine="408"/>
        <w:jc w:val="center"/>
        <w:textAlignment w:val="baseline"/>
        <w:rPr>
          <w:b/>
          <w:color w:val="231F20"/>
        </w:rPr>
      </w:pPr>
    </w:p>
    <w:p w:rsidR="007F2491" w:rsidRDefault="007F2491" w:rsidP="007F2491">
      <w:pPr>
        <w:pStyle w:val="box461283"/>
        <w:shd w:val="clear" w:color="auto" w:fill="FFFFFF"/>
        <w:spacing w:before="0" w:beforeAutospacing="0" w:after="48" w:afterAutospacing="0"/>
        <w:ind w:firstLine="408"/>
        <w:jc w:val="both"/>
        <w:textAlignment w:val="baseline"/>
        <w:rPr>
          <w:color w:val="231F20"/>
        </w:rPr>
      </w:pPr>
      <w:r>
        <w:rPr>
          <w:color w:val="231F20"/>
        </w:rPr>
        <w:t>U članku 7. iza stavka 1. dodaju se novi stavci 2., 3. i 4. koji glase:</w:t>
      </w:r>
    </w:p>
    <w:p w:rsidR="007F2491" w:rsidRPr="007F2491" w:rsidRDefault="007F2491" w:rsidP="007F2491">
      <w:pPr>
        <w:pStyle w:val="box461283"/>
        <w:shd w:val="clear" w:color="auto" w:fill="FFFFFF"/>
        <w:spacing w:before="0" w:beforeAutospacing="0" w:after="0" w:afterAutospacing="0"/>
        <w:ind w:firstLine="408"/>
        <w:jc w:val="both"/>
        <w:textAlignment w:val="baseline"/>
        <w:rPr>
          <w:color w:val="231F20"/>
        </w:rPr>
      </w:pPr>
      <w:r>
        <w:rPr>
          <w:color w:val="231F20"/>
        </w:rPr>
        <w:t>„</w:t>
      </w:r>
      <w:r w:rsidRPr="007F2491">
        <w:rPr>
          <w:color w:val="231F20"/>
        </w:rPr>
        <w:t>Primjereni volumen spremnika za miješani komunalni otpad kod korisnika usluga iz kućanstva, koji koriste zajedničke spremnike za miješani komunalni otpad, iznosi minimalno 40 litara po pojedinom korisniku.“</w:t>
      </w:r>
    </w:p>
    <w:p w:rsidR="007F2491" w:rsidRPr="007F2491" w:rsidRDefault="007F2491" w:rsidP="007F2491">
      <w:pPr>
        <w:pStyle w:val="box461283"/>
        <w:shd w:val="clear" w:color="auto" w:fill="FFFFFF"/>
        <w:spacing w:before="0" w:beforeAutospacing="0" w:after="0" w:afterAutospacing="0"/>
        <w:ind w:firstLine="408"/>
        <w:jc w:val="both"/>
        <w:textAlignment w:val="baseline"/>
        <w:rPr>
          <w:color w:val="231F20"/>
        </w:rPr>
      </w:pPr>
      <w:r w:rsidRPr="007F2491">
        <w:rPr>
          <w:color w:val="231F20"/>
        </w:rPr>
        <w:t xml:space="preserve">Primjereni volumen spremnika za miješani komunalni otpad, kod korisnika usluga koji nisu kućanstva, Davatelj usluge će predložiti temeljem dosadašnje razine usluge, za koju je korisnik imao obvezu plaćanja, te isti navesti u Izjavi koju dostavlja prema korisnicima usluga </w:t>
      </w:r>
    </w:p>
    <w:p w:rsidR="007F2491" w:rsidRDefault="007F2491" w:rsidP="007F2491">
      <w:pPr>
        <w:pStyle w:val="box461283"/>
        <w:shd w:val="clear" w:color="auto" w:fill="FFFFFF"/>
        <w:spacing w:before="0" w:beforeAutospacing="0" w:after="0" w:afterAutospacing="0"/>
        <w:ind w:firstLine="408"/>
        <w:jc w:val="both"/>
        <w:textAlignment w:val="baseline"/>
        <w:rPr>
          <w:color w:val="231F20"/>
        </w:rPr>
      </w:pPr>
      <w:r w:rsidRPr="007F2491">
        <w:rPr>
          <w:color w:val="231F20"/>
        </w:rPr>
        <w:t xml:space="preserve">Novim korisnicima, koji nisu kućanstva, davatelj usluge će predložiti primjereni volumen spremnika temeljem uvida na terenu, uzimajući pri tome u obzir proizvedene količine otpada u istim ili sličnim gospodarskim subjektima na području pružanja usluge, te isti predložiti u Izjavi koju dostavlja prema korisnicima usluga “ . </w:t>
      </w:r>
    </w:p>
    <w:p w:rsidR="007F2491" w:rsidRDefault="007F2491" w:rsidP="007F2491">
      <w:pPr>
        <w:pStyle w:val="box461283"/>
        <w:shd w:val="clear" w:color="auto" w:fill="FFFFFF"/>
        <w:spacing w:before="0" w:beforeAutospacing="0" w:after="0" w:afterAutospacing="0"/>
        <w:ind w:firstLine="408"/>
        <w:jc w:val="both"/>
        <w:textAlignment w:val="baseline"/>
        <w:rPr>
          <w:color w:val="231F20"/>
        </w:rPr>
      </w:pPr>
      <w:r>
        <w:rPr>
          <w:color w:val="231F20"/>
        </w:rPr>
        <w:t>U dosadašnjem stavku 2. koji postaje stavak 5. riječi: „</w:t>
      </w:r>
      <w:r w:rsidRPr="007F2491">
        <w:rPr>
          <w:color w:val="231F20"/>
        </w:rPr>
        <w:t>za odvojeno prikupljanje miješanog komunalnog otpada i biorazgradivog komunalnog otpada</w:t>
      </w:r>
      <w:r>
        <w:rPr>
          <w:color w:val="231F20"/>
        </w:rPr>
        <w:t>“ zamjenjuju se riječi</w:t>
      </w:r>
      <w:r w:rsidR="00B86B59">
        <w:rPr>
          <w:color w:val="231F20"/>
        </w:rPr>
        <w:t xml:space="preserve">ma: „iz članka 5. stavaka 2. i </w:t>
      </w:r>
      <w:r w:rsidR="00B86B59" w:rsidRPr="00B722A2">
        <w:rPr>
          <w:color w:val="231F20"/>
        </w:rPr>
        <w:t>4</w:t>
      </w:r>
      <w:r w:rsidR="00E02895" w:rsidRPr="00B722A2">
        <w:rPr>
          <w:color w:val="231F20"/>
        </w:rPr>
        <w:t xml:space="preserve"> </w:t>
      </w:r>
      <w:r>
        <w:rPr>
          <w:color w:val="231F20"/>
        </w:rPr>
        <w:t>“.</w:t>
      </w:r>
    </w:p>
    <w:p w:rsidR="007F2491" w:rsidRDefault="007F2491" w:rsidP="007F2491">
      <w:pPr>
        <w:pStyle w:val="box461283"/>
        <w:shd w:val="clear" w:color="auto" w:fill="FFFFFF"/>
        <w:spacing w:before="0" w:beforeAutospacing="0" w:after="0" w:afterAutospacing="0"/>
        <w:ind w:firstLine="408"/>
        <w:jc w:val="both"/>
        <w:textAlignment w:val="baseline"/>
        <w:rPr>
          <w:color w:val="231F20"/>
        </w:rPr>
      </w:pPr>
      <w:r>
        <w:rPr>
          <w:color w:val="231F20"/>
        </w:rPr>
        <w:t xml:space="preserve">U dosadašnjem stavku 3. koji postaje stavak 6. riječi: </w:t>
      </w:r>
      <w:r w:rsidR="00C91E1E">
        <w:rPr>
          <w:color w:val="231F20"/>
        </w:rPr>
        <w:t>„</w:t>
      </w:r>
      <w:r w:rsidR="00C91E1E" w:rsidRPr="00C91E1E">
        <w:rPr>
          <w:color w:val="231F20"/>
        </w:rPr>
        <w:t>za odvojeno prikupljanje miješanog komunalnog otpada i biorazgradivog</w:t>
      </w:r>
      <w:r w:rsidR="00C91E1E">
        <w:rPr>
          <w:color w:val="231F20"/>
        </w:rPr>
        <w:t xml:space="preserve"> komunalnog otpada“ zamjenjuju se riječima: </w:t>
      </w:r>
      <w:r w:rsidR="00B86B59">
        <w:rPr>
          <w:color w:val="231F20"/>
        </w:rPr>
        <w:t xml:space="preserve">„iz članka 5. stavaka 2. i </w:t>
      </w:r>
      <w:r w:rsidR="00B86B59" w:rsidRPr="00B722A2">
        <w:rPr>
          <w:color w:val="231F20"/>
        </w:rPr>
        <w:t>4</w:t>
      </w:r>
      <w:r w:rsidR="00C91E1E" w:rsidRPr="00C91E1E">
        <w:rPr>
          <w:color w:val="231F20"/>
        </w:rPr>
        <w:t>“.</w:t>
      </w:r>
    </w:p>
    <w:p w:rsidR="00C91E1E" w:rsidRDefault="00C91E1E" w:rsidP="007F2491">
      <w:pPr>
        <w:pStyle w:val="box461283"/>
        <w:shd w:val="clear" w:color="auto" w:fill="FFFFFF"/>
        <w:spacing w:before="0" w:beforeAutospacing="0" w:after="0" w:afterAutospacing="0"/>
        <w:ind w:firstLine="408"/>
        <w:jc w:val="both"/>
        <w:textAlignment w:val="baseline"/>
        <w:rPr>
          <w:color w:val="231F20"/>
        </w:rPr>
      </w:pPr>
      <w:r>
        <w:rPr>
          <w:color w:val="231F20"/>
        </w:rPr>
        <w:t xml:space="preserve">Dosadašnji stavak 4. </w:t>
      </w:r>
      <w:r w:rsidR="00E02895">
        <w:rPr>
          <w:color w:val="231F20"/>
        </w:rPr>
        <w:t xml:space="preserve">briše </w:t>
      </w:r>
      <w:r>
        <w:rPr>
          <w:color w:val="231F20"/>
        </w:rPr>
        <w:t>se.</w:t>
      </w:r>
    </w:p>
    <w:p w:rsidR="00C91E1E" w:rsidRDefault="00C91E1E" w:rsidP="007F2491">
      <w:pPr>
        <w:pStyle w:val="box461283"/>
        <w:shd w:val="clear" w:color="auto" w:fill="FFFFFF"/>
        <w:spacing w:before="0" w:beforeAutospacing="0" w:after="0" w:afterAutospacing="0"/>
        <w:ind w:firstLine="408"/>
        <w:jc w:val="both"/>
        <w:textAlignment w:val="baseline"/>
        <w:rPr>
          <w:color w:val="231F20"/>
        </w:rPr>
      </w:pPr>
      <w:r>
        <w:rPr>
          <w:color w:val="231F20"/>
        </w:rPr>
        <w:t>Dosadašnji stavak 5. postaje stavak 7.</w:t>
      </w:r>
    </w:p>
    <w:p w:rsidR="00C91E1E" w:rsidRPr="00885D24" w:rsidRDefault="00C91E1E" w:rsidP="007F2491">
      <w:pPr>
        <w:pStyle w:val="box461283"/>
        <w:shd w:val="clear" w:color="auto" w:fill="FFFFFF"/>
        <w:spacing w:before="0" w:beforeAutospacing="0" w:after="0" w:afterAutospacing="0"/>
        <w:ind w:firstLine="408"/>
        <w:jc w:val="both"/>
        <w:textAlignment w:val="baseline"/>
      </w:pPr>
      <w:r>
        <w:rPr>
          <w:color w:val="231F20"/>
        </w:rPr>
        <w:t xml:space="preserve">U dosadašnjem stavku 6. koji postaje stavak 8. iza riječi: „ metalne ambalaže“ briše se zarez te se riječi: „ </w:t>
      </w:r>
      <w:r w:rsidRPr="00885D24">
        <w:t xml:space="preserve">moraju </w:t>
      </w:r>
      <w:r w:rsidR="00E02895" w:rsidRPr="00885D24">
        <w:t xml:space="preserve">se </w:t>
      </w:r>
      <w:r w:rsidRPr="00885D24">
        <w:t xml:space="preserve">nalaziti </w:t>
      </w:r>
      <w:r>
        <w:rPr>
          <w:color w:val="231F20"/>
        </w:rPr>
        <w:t xml:space="preserve">kod korisnika usluge, biti propisano označene i pridružene evidenciji korisnika usluge“ </w:t>
      </w:r>
      <w:r w:rsidRPr="00885D24">
        <w:t>zamjenjuju riječima: „koje se dostavljaju prema korisnicima usluga, moraju biti propisano označene.“</w:t>
      </w:r>
      <w:r w:rsidR="00E02895" w:rsidRPr="00885D24">
        <w:t>.</w:t>
      </w:r>
    </w:p>
    <w:p w:rsidR="00C91E1E" w:rsidRPr="00885D24" w:rsidRDefault="00C91E1E" w:rsidP="007F2491">
      <w:pPr>
        <w:pStyle w:val="box461283"/>
        <w:shd w:val="clear" w:color="auto" w:fill="FFFFFF"/>
        <w:spacing w:before="0" w:beforeAutospacing="0" w:after="0" w:afterAutospacing="0"/>
        <w:ind w:firstLine="408"/>
        <w:jc w:val="both"/>
        <w:textAlignment w:val="baseline"/>
      </w:pPr>
      <w:r w:rsidRPr="00885D24">
        <w:t>Iza dosadašnjeg stavka 6. koji je postao stavak 8. dodaje se novi stavak 9. koji glasi:</w:t>
      </w:r>
    </w:p>
    <w:p w:rsidR="00C91E1E" w:rsidRPr="00885D24" w:rsidRDefault="00C91E1E" w:rsidP="00C91E1E">
      <w:pPr>
        <w:pStyle w:val="box461283"/>
        <w:shd w:val="clear" w:color="auto" w:fill="FFFFFF"/>
        <w:spacing w:before="0" w:beforeAutospacing="0" w:after="0" w:afterAutospacing="0"/>
        <w:ind w:firstLine="408"/>
        <w:jc w:val="both"/>
        <w:textAlignment w:val="baseline"/>
      </w:pPr>
      <w:r w:rsidRPr="00885D24">
        <w:lastRenderedPageBreak/>
        <w:t>„Vreće za otpadnu plastiku i otpadnu metalnu ambalažu korisnici usluga odlažu pored spremnika za miješani komunalni otpad u dane odvoza te vrste otpada, sukladno planu odvoza koji davatelj usluga dostavlja putem obavijesti prema korisnicima usluga</w:t>
      </w:r>
      <w:r w:rsidR="00E97ADA" w:rsidRPr="00885D24">
        <w:t>.</w:t>
      </w:r>
      <w:r w:rsidRPr="00885D24">
        <w:t>“</w:t>
      </w:r>
      <w:r w:rsidR="00E02895" w:rsidRPr="00885D24">
        <w:t>.</w:t>
      </w:r>
    </w:p>
    <w:p w:rsidR="00E97ADA" w:rsidRPr="00885D24" w:rsidRDefault="00E97ADA" w:rsidP="00C91E1E">
      <w:pPr>
        <w:pStyle w:val="box461283"/>
        <w:shd w:val="clear" w:color="auto" w:fill="FFFFFF"/>
        <w:spacing w:before="0" w:beforeAutospacing="0" w:after="0" w:afterAutospacing="0"/>
        <w:ind w:firstLine="408"/>
        <w:jc w:val="both"/>
        <w:textAlignment w:val="baseline"/>
      </w:pPr>
    </w:p>
    <w:p w:rsidR="0092512B" w:rsidRDefault="0092512B" w:rsidP="00C91E1E">
      <w:pPr>
        <w:pStyle w:val="box461283"/>
        <w:shd w:val="clear" w:color="auto" w:fill="FFFFFF"/>
        <w:spacing w:before="0" w:beforeAutospacing="0" w:after="0" w:afterAutospacing="0"/>
        <w:ind w:firstLine="408"/>
        <w:jc w:val="both"/>
        <w:textAlignment w:val="baseline"/>
        <w:rPr>
          <w:color w:val="231F20"/>
        </w:rPr>
      </w:pPr>
    </w:p>
    <w:p w:rsidR="00E97ADA" w:rsidRDefault="00E97ADA" w:rsidP="00E97ADA">
      <w:pPr>
        <w:pStyle w:val="box461283"/>
        <w:shd w:val="clear" w:color="auto" w:fill="FFFFFF"/>
        <w:spacing w:before="0" w:beforeAutospacing="0" w:after="0" w:afterAutospacing="0"/>
        <w:ind w:firstLine="408"/>
        <w:jc w:val="center"/>
        <w:textAlignment w:val="baseline"/>
        <w:rPr>
          <w:b/>
          <w:color w:val="231F20"/>
        </w:rPr>
      </w:pPr>
      <w:r w:rsidRPr="00E97ADA">
        <w:rPr>
          <w:b/>
          <w:color w:val="231F20"/>
        </w:rPr>
        <w:t>Članak 6.</w:t>
      </w:r>
    </w:p>
    <w:p w:rsidR="00E97ADA" w:rsidRDefault="00E97ADA" w:rsidP="00E97ADA">
      <w:pPr>
        <w:pStyle w:val="box461283"/>
        <w:shd w:val="clear" w:color="auto" w:fill="FFFFFF"/>
        <w:spacing w:before="0" w:beforeAutospacing="0" w:after="0" w:afterAutospacing="0"/>
        <w:ind w:firstLine="408"/>
        <w:jc w:val="center"/>
        <w:textAlignment w:val="baseline"/>
        <w:rPr>
          <w:b/>
          <w:color w:val="231F20"/>
        </w:rPr>
      </w:pPr>
    </w:p>
    <w:p w:rsidR="00E97ADA" w:rsidRDefault="00E97ADA" w:rsidP="00E97ADA">
      <w:pPr>
        <w:pStyle w:val="box461283"/>
        <w:shd w:val="clear" w:color="auto" w:fill="FFFFFF"/>
        <w:spacing w:before="0" w:beforeAutospacing="0" w:after="0" w:afterAutospacing="0"/>
        <w:ind w:firstLine="408"/>
        <w:jc w:val="both"/>
        <w:textAlignment w:val="baseline"/>
        <w:rPr>
          <w:color w:val="231F20"/>
        </w:rPr>
      </w:pPr>
      <w:r>
        <w:rPr>
          <w:color w:val="231F20"/>
        </w:rPr>
        <w:t>Članak 8. mijenja se i glasi:</w:t>
      </w:r>
    </w:p>
    <w:p w:rsidR="00E97ADA" w:rsidRDefault="00E97ADA" w:rsidP="00E97ADA">
      <w:pPr>
        <w:pStyle w:val="box461283"/>
        <w:shd w:val="clear" w:color="auto" w:fill="FFFFFF"/>
        <w:spacing w:before="0" w:beforeAutospacing="0" w:after="0" w:afterAutospacing="0"/>
        <w:ind w:firstLine="408"/>
        <w:jc w:val="both"/>
        <w:textAlignment w:val="baseline"/>
        <w:rPr>
          <w:color w:val="231F20"/>
        </w:rPr>
      </w:pPr>
      <w:r>
        <w:rPr>
          <w:color w:val="231F20"/>
        </w:rPr>
        <w:t>„</w:t>
      </w:r>
      <w:r w:rsidRPr="00E97ADA">
        <w:rPr>
          <w:color w:val="231F20"/>
        </w:rPr>
        <w:t xml:space="preserve">U višestambenim objektima korisnici usluge prikupljaju biootpad u vrećama za biootpad  koje odlažu u spremnike za biootpad. </w:t>
      </w:r>
    </w:p>
    <w:p w:rsidR="00E97ADA" w:rsidRPr="00E97ADA" w:rsidRDefault="00E97ADA" w:rsidP="00E97ADA">
      <w:pPr>
        <w:pStyle w:val="box461283"/>
        <w:shd w:val="clear" w:color="auto" w:fill="FFFFFF"/>
        <w:spacing w:before="0" w:beforeAutospacing="0" w:after="0" w:afterAutospacing="0"/>
        <w:ind w:firstLine="408"/>
        <w:jc w:val="both"/>
        <w:textAlignment w:val="baseline"/>
        <w:rPr>
          <w:color w:val="231F20"/>
        </w:rPr>
      </w:pPr>
      <w:r w:rsidRPr="00E97ADA">
        <w:rPr>
          <w:color w:val="231F20"/>
        </w:rPr>
        <w:t>Davatelj usluge osigurava korisniku usluge minimalno četiri biorazgradive vrećice mjesečno za biootpad ,minimalnog volumena 10 litara.</w:t>
      </w:r>
    </w:p>
    <w:p w:rsidR="00E97ADA" w:rsidRDefault="00E97ADA" w:rsidP="00E97ADA">
      <w:pPr>
        <w:pStyle w:val="box461283"/>
        <w:shd w:val="clear" w:color="auto" w:fill="FFFFFF"/>
        <w:spacing w:before="0" w:beforeAutospacing="0" w:after="0" w:afterAutospacing="0"/>
        <w:ind w:firstLine="408"/>
        <w:jc w:val="both"/>
        <w:textAlignment w:val="baseline"/>
        <w:rPr>
          <w:color w:val="231F20"/>
        </w:rPr>
      </w:pPr>
      <w:r w:rsidRPr="00E97ADA">
        <w:rPr>
          <w:color w:val="231F20"/>
        </w:rPr>
        <w:t>Korisnici mogu odlagati biootpad u spremnike za biootpad putem biorazgradivih vrećica, u rasutom stanju  ili pakiran u drugi biorazgradivi materijal (papir i sl.).</w:t>
      </w:r>
      <w:r>
        <w:rPr>
          <w:color w:val="231F20"/>
        </w:rPr>
        <w:t>“</w:t>
      </w:r>
    </w:p>
    <w:p w:rsidR="00E97ADA" w:rsidRDefault="00E97ADA" w:rsidP="00E97ADA">
      <w:pPr>
        <w:pStyle w:val="box461283"/>
        <w:shd w:val="clear" w:color="auto" w:fill="FFFFFF"/>
        <w:spacing w:before="0" w:beforeAutospacing="0" w:after="0" w:afterAutospacing="0"/>
        <w:ind w:firstLine="408"/>
        <w:jc w:val="both"/>
        <w:textAlignment w:val="baseline"/>
        <w:rPr>
          <w:color w:val="231F20"/>
        </w:rPr>
      </w:pPr>
    </w:p>
    <w:p w:rsidR="00E97ADA" w:rsidRDefault="00E97ADA" w:rsidP="00E97ADA">
      <w:pPr>
        <w:pStyle w:val="box461283"/>
        <w:shd w:val="clear" w:color="auto" w:fill="FFFFFF"/>
        <w:spacing w:before="0" w:beforeAutospacing="0" w:after="0" w:afterAutospacing="0"/>
        <w:ind w:firstLine="408"/>
        <w:jc w:val="center"/>
        <w:textAlignment w:val="baseline"/>
        <w:rPr>
          <w:b/>
          <w:color w:val="231F20"/>
        </w:rPr>
      </w:pPr>
      <w:r w:rsidRPr="00E97ADA">
        <w:rPr>
          <w:b/>
          <w:color w:val="231F20"/>
        </w:rPr>
        <w:t>Članak 7.</w:t>
      </w:r>
    </w:p>
    <w:p w:rsidR="001B2373" w:rsidRDefault="001B2373" w:rsidP="00E97ADA">
      <w:pPr>
        <w:pStyle w:val="box461283"/>
        <w:shd w:val="clear" w:color="auto" w:fill="FFFFFF"/>
        <w:spacing w:before="0" w:beforeAutospacing="0" w:after="0" w:afterAutospacing="0"/>
        <w:ind w:firstLine="408"/>
        <w:jc w:val="center"/>
        <w:textAlignment w:val="baseline"/>
        <w:rPr>
          <w:b/>
          <w:color w:val="231F20"/>
        </w:rPr>
      </w:pPr>
    </w:p>
    <w:p w:rsidR="00E97ADA" w:rsidRDefault="00E97ADA" w:rsidP="00E97ADA">
      <w:pPr>
        <w:pStyle w:val="box461283"/>
        <w:shd w:val="clear" w:color="auto" w:fill="FFFFFF"/>
        <w:spacing w:before="0" w:beforeAutospacing="0" w:after="0" w:afterAutospacing="0"/>
        <w:ind w:firstLine="408"/>
        <w:jc w:val="both"/>
        <w:textAlignment w:val="baseline"/>
        <w:rPr>
          <w:color w:val="231F20"/>
        </w:rPr>
      </w:pPr>
      <w:r>
        <w:rPr>
          <w:color w:val="231F20"/>
        </w:rPr>
        <w:t>U članku 10. stavku 2. iza riječi: „ i mobilnim reciklažnim dvorištima“ stavlja se točka a riječi: „</w:t>
      </w:r>
      <w:r w:rsidRPr="00E97ADA">
        <w:rPr>
          <w:color w:val="231F20"/>
        </w:rPr>
        <w:t>sukladno  Plan lokacija za postavljanje spremnika za reciklabilni komunalni otpad (dalje u tekstu: Plan lokacija</w:t>
      </w:r>
      <w:r>
        <w:rPr>
          <w:color w:val="231F20"/>
        </w:rPr>
        <w:t xml:space="preserve"> ) se brišu. </w:t>
      </w:r>
    </w:p>
    <w:p w:rsidR="00E97ADA" w:rsidRDefault="00E97ADA" w:rsidP="00E97ADA">
      <w:pPr>
        <w:pStyle w:val="box461283"/>
        <w:shd w:val="clear" w:color="auto" w:fill="FFFFFF"/>
        <w:spacing w:before="0" w:beforeAutospacing="0" w:after="0" w:afterAutospacing="0"/>
        <w:ind w:firstLine="408"/>
        <w:jc w:val="both"/>
        <w:textAlignment w:val="baseline"/>
        <w:rPr>
          <w:color w:val="231F20"/>
        </w:rPr>
      </w:pPr>
      <w:r>
        <w:rPr>
          <w:color w:val="231F20"/>
        </w:rPr>
        <w:t xml:space="preserve">Iza stavka 2. dodaje se novi stavak 3. koji glasi: </w:t>
      </w:r>
    </w:p>
    <w:p w:rsidR="00E97ADA" w:rsidRPr="00247D28" w:rsidRDefault="00E97ADA" w:rsidP="00E97ADA">
      <w:pPr>
        <w:pStyle w:val="box461283"/>
        <w:shd w:val="clear" w:color="auto" w:fill="FFFFFF"/>
        <w:spacing w:before="0" w:beforeAutospacing="0" w:after="0" w:afterAutospacing="0"/>
        <w:ind w:firstLine="408"/>
        <w:jc w:val="both"/>
        <w:textAlignment w:val="baseline"/>
        <w:rPr>
          <w:color w:val="FF0000"/>
        </w:rPr>
      </w:pPr>
      <w:r>
        <w:rPr>
          <w:color w:val="231F20"/>
        </w:rPr>
        <w:t>„</w:t>
      </w:r>
      <w:r w:rsidRPr="00E97ADA">
        <w:rPr>
          <w:color w:val="231F20"/>
        </w:rPr>
        <w:t>Davatelj usluge dužan je u roku od 60 dana od dana stupanja n</w:t>
      </w:r>
      <w:r>
        <w:rPr>
          <w:color w:val="231F20"/>
        </w:rPr>
        <w:t xml:space="preserve">a snagu ove odluke izraditi </w:t>
      </w:r>
      <w:r w:rsidRPr="00E97ADA">
        <w:rPr>
          <w:color w:val="231F20"/>
        </w:rPr>
        <w:t>popis lokacija spremnika za odvojeno sakupljanje komunalnog otpada postavljenog na javnim površinama</w:t>
      </w:r>
      <w:r w:rsidR="00A97B4D">
        <w:rPr>
          <w:color w:val="231F20"/>
        </w:rPr>
        <w:t>.“</w:t>
      </w:r>
      <w:r w:rsidR="00247D28">
        <w:rPr>
          <w:color w:val="FF0000"/>
        </w:rPr>
        <w:t>.</w:t>
      </w:r>
    </w:p>
    <w:p w:rsidR="007F2491" w:rsidRPr="00247D28" w:rsidRDefault="00A97B4D" w:rsidP="00E97ADA">
      <w:pPr>
        <w:pStyle w:val="box461283"/>
        <w:shd w:val="clear" w:color="auto" w:fill="FFFFFF"/>
        <w:spacing w:before="0" w:beforeAutospacing="0" w:after="0" w:afterAutospacing="0"/>
        <w:ind w:firstLine="408"/>
        <w:jc w:val="both"/>
        <w:textAlignment w:val="baseline"/>
        <w:rPr>
          <w:color w:val="FF0000"/>
        </w:rPr>
      </w:pPr>
      <w:r>
        <w:rPr>
          <w:color w:val="231F20"/>
        </w:rPr>
        <w:t xml:space="preserve">U dosadašnjem stavku 3. koji postaje stavak 4. riječ: „Plan“ zamjenjuje se riječju „Popis“, te se iza riječi: „ i izgled spremnika“ </w:t>
      </w:r>
      <w:r w:rsidRPr="00885D24">
        <w:t xml:space="preserve">briše </w:t>
      </w:r>
      <w:r w:rsidR="00247D28" w:rsidRPr="00885D24">
        <w:t xml:space="preserve">se </w:t>
      </w:r>
      <w:r w:rsidRPr="00885D24">
        <w:t xml:space="preserve">točka </w:t>
      </w:r>
      <w:r>
        <w:rPr>
          <w:color w:val="231F20"/>
        </w:rPr>
        <w:t>i dodaju riječi: „</w:t>
      </w:r>
      <w:r w:rsidRPr="00A97B4D">
        <w:rPr>
          <w:color w:val="231F20"/>
        </w:rPr>
        <w:t>na javnim površinama</w:t>
      </w:r>
      <w:r>
        <w:rPr>
          <w:color w:val="231F20"/>
        </w:rPr>
        <w:t>.</w:t>
      </w:r>
      <w:r w:rsidRPr="00A97B4D">
        <w:rPr>
          <w:color w:val="231F20"/>
        </w:rPr>
        <w:t>“</w:t>
      </w:r>
      <w:r w:rsidR="00247D28">
        <w:rPr>
          <w:color w:val="FF0000"/>
        </w:rPr>
        <w:t>.</w:t>
      </w:r>
    </w:p>
    <w:p w:rsidR="00A97B4D" w:rsidRDefault="00A97B4D" w:rsidP="00E97ADA">
      <w:pPr>
        <w:pStyle w:val="box461283"/>
        <w:shd w:val="clear" w:color="auto" w:fill="FFFFFF"/>
        <w:spacing w:before="0" w:beforeAutospacing="0" w:after="0" w:afterAutospacing="0"/>
        <w:ind w:firstLine="408"/>
        <w:jc w:val="both"/>
        <w:textAlignment w:val="baseline"/>
        <w:rPr>
          <w:color w:val="231F20"/>
        </w:rPr>
      </w:pPr>
      <w:r>
        <w:rPr>
          <w:color w:val="231F20"/>
        </w:rPr>
        <w:t xml:space="preserve">Dosadašnji stavci 4. i 5.  </w:t>
      </w:r>
      <w:r w:rsidR="00247D28">
        <w:rPr>
          <w:color w:val="231F20"/>
        </w:rPr>
        <w:t xml:space="preserve">brišu </w:t>
      </w:r>
      <w:r>
        <w:rPr>
          <w:color w:val="231F20"/>
        </w:rPr>
        <w:t>se.</w:t>
      </w:r>
    </w:p>
    <w:p w:rsidR="00A97B4D" w:rsidRDefault="00A97B4D" w:rsidP="00E97ADA">
      <w:pPr>
        <w:pStyle w:val="box461283"/>
        <w:shd w:val="clear" w:color="auto" w:fill="FFFFFF"/>
        <w:spacing w:before="0" w:beforeAutospacing="0" w:after="0" w:afterAutospacing="0"/>
        <w:ind w:firstLine="408"/>
        <w:jc w:val="both"/>
        <w:textAlignment w:val="baseline"/>
        <w:rPr>
          <w:color w:val="231F20"/>
        </w:rPr>
      </w:pPr>
      <w:r>
        <w:rPr>
          <w:color w:val="231F20"/>
        </w:rPr>
        <w:t>U dosadašnjem stavku 6. koji postaje stavak 5. riječ: „Plan“ zamjenjuje se riječju: „Popis“.</w:t>
      </w:r>
    </w:p>
    <w:p w:rsidR="00A97B4D" w:rsidRDefault="001B2373" w:rsidP="00E97ADA">
      <w:pPr>
        <w:pStyle w:val="box461283"/>
        <w:shd w:val="clear" w:color="auto" w:fill="FFFFFF"/>
        <w:spacing w:before="0" w:beforeAutospacing="0" w:after="0" w:afterAutospacing="0"/>
        <w:ind w:firstLine="408"/>
        <w:jc w:val="both"/>
        <w:textAlignment w:val="baseline"/>
        <w:rPr>
          <w:color w:val="231F20"/>
        </w:rPr>
      </w:pPr>
      <w:r>
        <w:rPr>
          <w:color w:val="231F20"/>
        </w:rPr>
        <w:t xml:space="preserve">U dosadašnjem stavku 8. koji postaje stavak 7. iza riječi: „dužan je“ dodaje se </w:t>
      </w:r>
      <w:r w:rsidR="00554E2D">
        <w:rPr>
          <w:color w:val="231F20"/>
        </w:rPr>
        <w:t>riječ</w:t>
      </w:r>
      <w:r>
        <w:rPr>
          <w:color w:val="231F20"/>
        </w:rPr>
        <w:t>: „ sa“.</w:t>
      </w:r>
    </w:p>
    <w:p w:rsidR="001B2373" w:rsidRDefault="001B2373" w:rsidP="00E97ADA">
      <w:pPr>
        <w:pStyle w:val="box461283"/>
        <w:shd w:val="clear" w:color="auto" w:fill="FFFFFF"/>
        <w:spacing w:before="0" w:beforeAutospacing="0" w:after="0" w:afterAutospacing="0"/>
        <w:ind w:firstLine="408"/>
        <w:jc w:val="both"/>
        <w:textAlignment w:val="baseline"/>
        <w:rPr>
          <w:color w:val="231F20"/>
        </w:rPr>
      </w:pPr>
    </w:p>
    <w:p w:rsidR="001B2373" w:rsidRDefault="001B2373" w:rsidP="001B2373">
      <w:pPr>
        <w:pStyle w:val="box461283"/>
        <w:shd w:val="clear" w:color="auto" w:fill="FFFFFF"/>
        <w:spacing w:before="0" w:beforeAutospacing="0" w:after="0" w:afterAutospacing="0"/>
        <w:ind w:firstLine="408"/>
        <w:jc w:val="center"/>
        <w:textAlignment w:val="baseline"/>
        <w:rPr>
          <w:color w:val="231F20"/>
        </w:rPr>
      </w:pPr>
    </w:p>
    <w:p w:rsidR="001B2373" w:rsidRDefault="001B2373" w:rsidP="001B2373">
      <w:pPr>
        <w:pStyle w:val="box461283"/>
        <w:shd w:val="clear" w:color="auto" w:fill="FFFFFF"/>
        <w:spacing w:before="0" w:beforeAutospacing="0" w:after="0" w:afterAutospacing="0"/>
        <w:ind w:firstLine="408"/>
        <w:jc w:val="center"/>
        <w:textAlignment w:val="baseline"/>
        <w:rPr>
          <w:b/>
          <w:color w:val="231F20"/>
        </w:rPr>
      </w:pPr>
      <w:r w:rsidRPr="001B2373">
        <w:rPr>
          <w:b/>
          <w:color w:val="231F20"/>
        </w:rPr>
        <w:t>Članak 8.</w:t>
      </w:r>
    </w:p>
    <w:p w:rsidR="001B2373" w:rsidRPr="001B2373" w:rsidRDefault="001B2373" w:rsidP="001B2373">
      <w:pPr>
        <w:pStyle w:val="box461283"/>
        <w:shd w:val="clear" w:color="auto" w:fill="FFFFFF"/>
        <w:spacing w:before="0" w:beforeAutospacing="0" w:after="0" w:afterAutospacing="0"/>
        <w:ind w:firstLine="408"/>
        <w:jc w:val="center"/>
        <w:textAlignment w:val="baseline"/>
        <w:rPr>
          <w:b/>
          <w:color w:val="231F20"/>
        </w:rPr>
      </w:pPr>
    </w:p>
    <w:p w:rsidR="001B2373" w:rsidRDefault="001B2373" w:rsidP="00E97ADA">
      <w:pPr>
        <w:pStyle w:val="box461283"/>
        <w:shd w:val="clear" w:color="auto" w:fill="FFFFFF"/>
        <w:spacing w:before="0" w:beforeAutospacing="0" w:after="0" w:afterAutospacing="0"/>
        <w:ind w:firstLine="408"/>
        <w:jc w:val="both"/>
        <w:textAlignment w:val="baseline"/>
        <w:rPr>
          <w:color w:val="231F20"/>
        </w:rPr>
      </w:pPr>
      <w:r>
        <w:rPr>
          <w:color w:val="231F20"/>
        </w:rPr>
        <w:t>U članku 11. stavak 5. mijenja se i glasi:</w:t>
      </w:r>
    </w:p>
    <w:p w:rsidR="001B2373" w:rsidRDefault="001B2373" w:rsidP="00E97ADA">
      <w:pPr>
        <w:pStyle w:val="box461283"/>
        <w:shd w:val="clear" w:color="auto" w:fill="FFFFFF"/>
        <w:spacing w:before="0" w:beforeAutospacing="0" w:after="0" w:afterAutospacing="0"/>
        <w:ind w:firstLine="408"/>
        <w:jc w:val="both"/>
        <w:textAlignment w:val="baseline"/>
        <w:rPr>
          <w:color w:val="231F20"/>
        </w:rPr>
      </w:pPr>
      <w:r>
        <w:rPr>
          <w:color w:val="231F20"/>
        </w:rPr>
        <w:t>„</w:t>
      </w:r>
      <w:r w:rsidRPr="001B2373">
        <w:rPr>
          <w:color w:val="231F20"/>
        </w:rPr>
        <w:t>Odvoz krupnog (glomaznog) otpada je tri puta godišnje bez naknade</w:t>
      </w:r>
      <w:r>
        <w:rPr>
          <w:color w:val="231F20"/>
        </w:rPr>
        <w:t>.“</w:t>
      </w:r>
    </w:p>
    <w:p w:rsidR="001B2373" w:rsidRDefault="001B2373" w:rsidP="00E97ADA">
      <w:pPr>
        <w:pStyle w:val="box461283"/>
        <w:shd w:val="clear" w:color="auto" w:fill="FFFFFF"/>
        <w:spacing w:before="0" w:beforeAutospacing="0" w:after="0" w:afterAutospacing="0"/>
        <w:ind w:firstLine="408"/>
        <w:jc w:val="both"/>
        <w:textAlignment w:val="baseline"/>
        <w:rPr>
          <w:color w:val="231F20"/>
        </w:rPr>
      </w:pPr>
    </w:p>
    <w:p w:rsidR="0092512B" w:rsidRDefault="0092512B" w:rsidP="00E97ADA">
      <w:pPr>
        <w:pStyle w:val="box461283"/>
        <w:shd w:val="clear" w:color="auto" w:fill="FFFFFF"/>
        <w:spacing w:before="0" w:beforeAutospacing="0" w:after="0" w:afterAutospacing="0"/>
        <w:ind w:firstLine="408"/>
        <w:jc w:val="both"/>
        <w:textAlignment w:val="baseline"/>
        <w:rPr>
          <w:color w:val="231F20"/>
        </w:rPr>
      </w:pPr>
    </w:p>
    <w:p w:rsidR="001B2373" w:rsidRDefault="001B2373" w:rsidP="001B2373">
      <w:pPr>
        <w:pStyle w:val="box461283"/>
        <w:shd w:val="clear" w:color="auto" w:fill="FFFFFF"/>
        <w:spacing w:before="0" w:beforeAutospacing="0" w:after="0" w:afterAutospacing="0"/>
        <w:ind w:firstLine="408"/>
        <w:jc w:val="center"/>
        <w:textAlignment w:val="baseline"/>
        <w:rPr>
          <w:b/>
          <w:color w:val="231F20"/>
        </w:rPr>
      </w:pPr>
      <w:r>
        <w:rPr>
          <w:b/>
          <w:color w:val="231F20"/>
        </w:rPr>
        <w:t>Članak 9.</w:t>
      </w:r>
    </w:p>
    <w:p w:rsidR="001B2373" w:rsidRDefault="001B2373" w:rsidP="001B2373">
      <w:pPr>
        <w:pStyle w:val="box461283"/>
        <w:shd w:val="clear" w:color="auto" w:fill="FFFFFF"/>
        <w:spacing w:before="0" w:beforeAutospacing="0" w:after="0" w:afterAutospacing="0"/>
        <w:ind w:firstLine="408"/>
        <w:jc w:val="center"/>
        <w:textAlignment w:val="baseline"/>
        <w:rPr>
          <w:b/>
          <w:color w:val="231F20"/>
        </w:rPr>
      </w:pPr>
    </w:p>
    <w:p w:rsidR="001B2373" w:rsidRDefault="001B2373" w:rsidP="001B2373">
      <w:pPr>
        <w:pStyle w:val="box461283"/>
        <w:shd w:val="clear" w:color="auto" w:fill="FFFFFF"/>
        <w:spacing w:before="0" w:beforeAutospacing="0" w:after="0" w:afterAutospacing="0"/>
        <w:ind w:firstLine="408"/>
        <w:jc w:val="both"/>
        <w:textAlignment w:val="baseline"/>
        <w:rPr>
          <w:color w:val="231F20"/>
        </w:rPr>
      </w:pPr>
      <w:r>
        <w:rPr>
          <w:color w:val="231F20"/>
        </w:rPr>
        <w:t>U članku 13. stavku 2. riječi: „</w:t>
      </w:r>
      <w:r w:rsidRPr="001B2373">
        <w:rPr>
          <w:color w:val="231F20"/>
        </w:rPr>
        <w:t>u roku od 90 dana od dana stupanja na snagu ove odluke</w:t>
      </w:r>
      <w:r>
        <w:rPr>
          <w:color w:val="231F20"/>
        </w:rPr>
        <w:t>“ brišu</w:t>
      </w:r>
      <w:r w:rsidR="00B722A2" w:rsidRPr="00B722A2">
        <w:rPr>
          <w:color w:val="231F20"/>
        </w:rPr>
        <w:t xml:space="preserve"> </w:t>
      </w:r>
      <w:r w:rsidR="00B722A2">
        <w:rPr>
          <w:color w:val="231F20"/>
        </w:rPr>
        <w:t>se</w:t>
      </w:r>
      <w:r>
        <w:rPr>
          <w:color w:val="231F20"/>
        </w:rPr>
        <w:t>.</w:t>
      </w:r>
    </w:p>
    <w:p w:rsidR="001B2373" w:rsidRDefault="001B2373" w:rsidP="001B2373">
      <w:pPr>
        <w:pStyle w:val="box461283"/>
        <w:shd w:val="clear" w:color="auto" w:fill="FFFFFF"/>
        <w:spacing w:before="0" w:beforeAutospacing="0" w:after="0" w:afterAutospacing="0"/>
        <w:ind w:firstLine="408"/>
        <w:jc w:val="both"/>
        <w:textAlignment w:val="baseline"/>
        <w:rPr>
          <w:color w:val="231F20"/>
        </w:rPr>
      </w:pPr>
    </w:p>
    <w:p w:rsidR="001B2373" w:rsidRDefault="001B2373" w:rsidP="001B2373">
      <w:pPr>
        <w:pStyle w:val="box461283"/>
        <w:shd w:val="clear" w:color="auto" w:fill="FFFFFF"/>
        <w:spacing w:before="0" w:beforeAutospacing="0" w:after="0" w:afterAutospacing="0"/>
        <w:ind w:firstLine="408"/>
        <w:jc w:val="center"/>
        <w:textAlignment w:val="baseline"/>
        <w:rPr>
          <w:b/>
          <w:color w:val="231F20"/>
        </w:rPr>
      </w:pPr>
      <w:r w:rsidRPr="001B2373">
        <w:rPr>
          <w:b/>
          <w:color w:val="231F20"/>
        </w:rPr>
        <w:t xml:space="preserve">Članak 10. </w:t>
      </w:r>
    </w:p>
    <w:p w:rsidR="001B2373" w:rsidRDefault="001B2373" w:rsidP="001B2373">
      <w:pPr>
        <w:pStyle w:val="box461283"/>
        <w:shd w:val="clear" w:color="auto" w:fill="FFFFFF"/>
        <w:spacing w:before="0" w:beforeAutospacing="0" w:after="0" w:afterAutospacing="0"/>
        <w:ind w:firstLine="408"/>
        <w:jc w:val="center"/>
        <w:textAlignment w:val="baseline"/>
        <w:rPr>
          <w:b/>
          <w:color w:val="231F20"/>
        </w:rPr>
      </w:pPr>
    </w:p>
    <w:p w:rsidR="001B2373" w:rsidRDefault="00A9540E" w:rsidP="001B2373">
      <w:pPr>
        <w:pStyle w:val="box461283"/>
        <w:shd w:val="clear" w:color="auto" w:fill="FFFFFF"/>
        <w:spacing w:before="0" w:beforeAutospacing="0" w:after="0" w:afterAutospacing="0"/>
        <w:ind w:firstLine="408"/>
        <w:jc w:val="both"/>
        <w:textAlignment w:val="baseline"/>
        <w:rPr>
          <w:color w:val="231F20"/>
        </w:rPr>
      </w:pPr>
      <w:r>
        <w:rPr>
          <w:color w:val="231F20"/>
        </w:rPr>
        <w:t>Članak 20. mijenja se i glasi:</w:t>
      </w:r>
    </w:p>
    <w:p w:rsidR="00A9540E" w:rsidRDefault="00A9540E" w:rsidP="00A9540E">
      <w:pPr>
        <w:rPr>
          <w:rFonts w:ascii="Times New Roman" w:eastAsia="Times New Roman" w:hAnsi="Times New Roman" w:cs="Times New Roman"/>
          <w:color w:val="231F20"/>
          <w:sz w:val="24"/>
          <w:szCs w:val="24"/>
          <w:lang w:eastAsia="hr-HR"/>
        </w:rPr>
      </w:pPr>
      <w:r>
        <w:rPr>
          <w:color w:val="231F20"/>
        </w:rPr>
        <w:t>„</w:t>
      </w:r>
      <w:r w:rsidRPr="00A9540E">
        <w:rPr>
          <w:rFonts w:ascii="Times New Roman" w:eastAsia="Times New Roman" w:hAnsi="Times New Roman" w:cs="Times New Roman"/>
          <w:color w:val="231F20"/>
          <w:sz w:val="24"/>
          <w:szCs w:val="24"/>
          <w:lang w:eastAsia="hr-HR"/>
        </w:rPr>
        <w:t>Davatelj usluge će korisniku usluge do kraja prosinca tekuće kalendarske godine za iduću kalendarsku godinu dostavljati korisniku usluge obavijest u pisanom obliku i objaviti je n</w:t>
      </w:r>
      <w:r>
        <w:rPr>
          <w:rFonts w:ascii="Times New Roman" w:eastAsia="Times New Roman" w:hAnsi="Times New Roman" w:cs="Times New Roman"/>
          <w:color w:val="231F20"/>
          <w:sz w:val="24"/>
          <w:szCs w:val="24"/>
          <w:lang w:eastAsia="hr-HR"/>
        </w:rPr>
        <w:t>a svojoj mrežnoj stranici. „</w:t>
      </w:r>
    </w:p>
    <w:p w:rsidR="00A9540E" w:rsidRDefault="00A9540E" w:rsidP="00A9540E">
      <w:pPr>
        <w:rPr>
          <w:rFonts w:ascii="Times New Roman" w:eastAsia="Times New Roman" w:hAnsi="Times New Roman" w:cs="Times New Roman"/>
          <w:color w:val="231F20"/>
          <w:sz w:val="24"/>
          <w:szCs w:val="24"/>
          <w:lang w:eastAsia="hr-HR"/>
        </w:rPr>
      </w:pPr>
    </w:p>
    <w:p w:rsidR="00A9540E" w:rsidRDefault="00A9540E" w:rsidP="00A9540E">
      <w:pPr>
        <w:jc w:val="center"/>
        <w:rPr>
          <w:rFonts w:ascii="Times New Roman" w:eastAsia="Times New Roman" w:hAnsi="Times New Roman" w:cs="Times New Roman"/>
          <w:b/>
          <w:color w:val="231F20"/>
          <w:sz w:val="24"/>
          <w:szCs w:val="24"/>
          <w:lang w:eastAsia="hr-HR"/>
        </w:rPr>
      </w:pPr>
      <w:r w:rsidRPr="00A9540E">
        <w:rPr>
          <w:rFonts w:ascii="Times New Roman" w:eastAsia="Times New Roman" w:hAnsi="Times New Roman" w:cs="Times New Roman"/>
          <w:b/>
          <w:color w:val="231F20"/>
          <w:sz w:val="24"/>
          <w:szCs w:val="24"/>
          <w:lang w:eastAsia="hr-HR"/>
        </w:rPr>
        <w:lastRenderedPageBreak/>
        <w:t>Članak 11.</w:t>
      </w:r>
    </w:p>
    <w:p w:rsidR="00A9540E" w:rsidRDefault="00A9540E" w:rsidP="00A9540E">
      <w:pPr>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članku 21. stavku 1. alineji 2. </w:t>
      </w:r>
      <w:r w:rsidR="006C11CB">
        <w:rPr>
          <w:rFonts w:ascii="Times New Roman" w:eastAsia="Times New Roman" w:hAnsi="Times New Roman" w:cs="Times New Roman"/>
          <w:color w:val="231F20"/>
          <w:sz w:val="24"/>
          <w:szCs w:val="24"/>
          <w:lang w:eastAsia="hr-HR"/>
        </w:rPr>
        <w:t xml:space="preserve"> riječi : „</w:t>
      </w:r>
      <w:r w:rsidR="006C11CB" w:rsidRPr="006C11CB">
        <w:rPr>
          <w:rFonts w:ascii="Times New Roman" w:eastAsia="Times New Roman" w:hAnsi="Times New Roman" w:cs="Times New Roman"/>
          <w:color w:val="231F20"/>
          <w:sz w:val="24"/>
          <w:szCs w:val="24"/>
          <w:lang w:eastAsia="hr-HR"/>
        </w:rPr>
        <w:t>koji se prikuplja od korisnika usluge u okviru javne usluge preuzimanjem dva puta u kalendarskoj godini krupnog (glomaznog) otpada od korisnika usluge na obračunskom mjestu korisnika usluge bez naknade</w:t>
      </w:r>
      <w:r w:rsidR="006C11CB">
        <w:rPr>
          <w:rFonts w:ascii="Times New Roman" w:eastAsia="Times New Roman" w:hAnsi="Times New Roman" w:cs="Times New Roman"/>
          <w:color w:val="231F20"/>
          <w:sz w:val="24"/>
          <w:szCs w:val="24"/>
          <w:lang w:eastAsia="hr-HR"/>
        </w:rPr>
        <w:t>“ se brišu.</w:t>
      </w:r>
    </w:p>
    <w:p w:rsidR="006C11CB" w:rsidRDefault="006C11CB" w:rsidP="00A9540E">
      <w:pPr>
        <w:jc w:val="both"/>
        <w:rPr>
          <w:rFonts w:ascii="Times New Roman" w:eastAsia="Times New Roman" w:hAnsi="Times New Roman" w:cs="Times New Roman"/>
          <w:color w:val="231F20"/>
          <w:sz w:val="24"/>
          <w:szCs w:val="24"/>
          <w:lang w:eastAsia="hr-HR"/>
        </w:rPr>
      </w:pPr>
    </w:p>
    <w:p w:rsidR="006C11CB" w:rsidRDefault="006C11CB" w:rsidP="006C11CB">
      <w:pPr>
        <w:jc w:val="center"/>
        <w:rPr>
          <w:rFonts w:ascii="Times New Roman" w:eastAsia="Times New Roman" w:hAnsi="Times New Roman" w:cs="Times New Roman"/>
          <w:b/>
          <w:color w:val="231F20"/>
          <w:sz w:val="24"/>
          <w:szCs w:val="24"/>
          <w:lang w:eastAsia="hr-HR"/>
        </w:rPr>
      </w:pPr>
      <w:r w:rsidRPr="006C11CB">
        <w:rPr>
          <w:rFonts w:ascii="Times New Roman" w:eastAsia="Times New Roman" w:hAnsi="Times New Roman" w:cs="Times New Roman"/>
          <w:b/>
          <w:color w:val="231F20"/>
          <w:sz w:val="24"/>
          <w:szCs w:val="24"/>
          <w:lang w:eastAsia="hr-HR"/>
        </w:rPr>
        <w:t>Članak 12.</w:t>
      </w:r>
    </w:p>
    <w:p w:rsidR="006C11CB" w:rsidRDefault="006C11CB" w:rsidP="006C11CB">
      <w:pPr>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 članku 22. stavku 2. riječi: „ poslovni korisnici“ zamjenjuju se riječima: „ korisnici koji nisu kućanstva“.</w:t>
      </w:r>
    </w:p>
    <w:p w:rsidR="006C11CB" w:rsidRDefault="006C11CB" w:rsidP="006C11CB">
      <w:pPr>
        <w:jc w:val="center"/>
        <w:rPr>
          <w:rFonts w:ascii="Times New Roman" w:eastAsia="Times New Roman" w:hAnsi="Times New Roman" w:cs="Times New Roman"/>
          <w:color w:val="231F20"/>
          <w:sz w:val="24"/>
          <w:szCs w:val="24"/>
          <w:lang w:eastAsia="hr-HR"/>
        </w:rPr>
      </w:pPr>
    </w:p>
    <w:p w:rsidR="006C11CB" w:rsidRPr="006C11CB" w:rsidRDefault="006C11CB" w:rsidP="006C11CB">
      <w:pPr>
        <w:jc w:val="center"/>
        <w:rPr>
          <w:rFonts w:ascii="Times New Roman" w:eastAsia="Times New Roman" w:hAnsi="Times New Roman" w:cs="Times New Roman"/>
          <w:b/>
          <w:color w:val="231F20"/>
          <w:sz w:val="24"/>
          <w:szCs w:val="24"/>
          <w:lang w:eastAsia="hr-HR"/>
        </w:rPr>
      </w:pPr>
      <w:r w:rsidRPr="006C11CB">
        <w:rPr>
          <w:rFonts w:ascii="Times New Roman" w:eastAsia="Times New Roman" w:hAnsi="Times New Roman" w:cs="Times New Roman"/>
          <w:b/>
          <w:color w:val="231F20"/>
          <w:sz w:val="24"/>
          <w:szCs w:val="24"/>
          <w:lang w:eastAsia="hr-HR"/>
        </w:rPr>
        <w:t>Članak 13.</w:t>
      </w:r>
    </w:p>
    <w:p w:rsidR="006C11CB" w:rsidRDefault="006C11CB" w:rsidP="006C11CB">
      <w:pPr>
        <w:spacing w:after="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 članku 23. stavku 3. alineji 2. iza riječi: „nije pogodna za stanovanje“ dodaje se zarez i riječi: „</w:t>
      </w:r>
      <w:r w:rsidRPr="006C11CB">
        <w:rPr>
          <w:rFonts w:ascii="Times New Roman" w:eastAsia="Times New Roman" w:hAnsi="Times New Roman" w:cs="Times New Roman"/>
          <w:color w:val="231F20"/>
          <w:sz w:val="24"/>
          <w:szCs w:val="24"/>
          <w:lang w:eastAsia="hr-HR"/>
        </w:rPr>
        <w:t>odnosno za poslovnu djelatnost</w:t>
      </w:r>
      <w:r>
        <w:rPr>
          <w:rFonts w:ascii="Times New Roman" w:eastAsia="Times New Roman" w:hAnsi="Times New Roman" w:cs="Times New Roman"/>
          <w:color w:val="231F20"/>
          <w:sz w:val="24"/>
          <w:szCs w:val="24"/>
          <w:lang w:eastAsia="hr-HR"/>
        </w:rPr>
        <w:t>“.</w:t>
      </w:r>
    </w:p>
    <w:p w:rsidR="006C11CB" w:rsidRDefault="006C11CB" w:rsidP="006C11CB">
      <w:pPr>
        <w:spacing w:after="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Stavak 5. mijenja se i glasi: „</w:t>
      </w:r>
      <w:r w:rsidRPr="006C11CB">
        <w:rPr>
          <w:rFonts w:ascii="Times New Roman" w:eastAsia="Times New Roman" w:hAnsi="Times New Roman" w:cs="Times New Roman"/>
          <w:color w:val="231F20"/>
          <w:sz w:val="24"/>
          <w:szCs w:val="24"/>
          <w:lang w:eastAsia="hr-HR"/>
        </w:rPr>
        <w:t>Cijena obvezne minimalne javne uključuje troškove nabave i održavanja opreme za prikupljanje otpada, prijevoza otpada, obrade otpada (osim troškova zbrinjavanja miješanog komunalnog otpada), troškove nastale radom reciklažnih i mobilnih  reciklažnih dvorišta, prijevoza i obrade glomaznog otpada i vođenja propisanih evidencija i izvješćivanja u vezi s javnom uslugama.</w:t>
      </w:r>
      <w:r>
        <w:rPr>
          <w:rFonts w:ascii="Times New Roman" w:eastAsia="Times New Roman" w:hAnsi="Times New Roman" w:cs="Times New Roman"/>
          <w:color w:val="231F20"/>
          <w:sz w:val="24"/>
          <w:szCs w:val="24"/>
          <w:lang w:eastAsia="hr-HR"/>
        </w:rPr>
        <w:t>“</w:t>
      </w:r>
    </w:p>
    <w:p w:rsidR="006C11CB" w:rsidRDefault="006C11CB" w:rsidP="006C11CB">
      <w:pPr>
        <w:spacing w:after="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Iza stavka 5. dodaju se novi stavci od 6. do </w:t>
      </w:r>
      <w:r w:rsidR="00C14AB7">
        <w:rPr>
          <w:rFonts w:ascii="Times New Roman" w:eastAsia="Times New Roman" w:hAnsi="Times New Roman" w:cs="Times New Roman"/>
          <w:color w:val="231F20"/>
          <w:sz w:val="24"/>
          <w:szCs w:val="24"/>
          <w:lang w:eastAsia="hr-HR"/>
        </w:rPr>
        <w:t>9. koji glase:</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C14AB7">
        <w:rPr>
          <w:rFonts w:ascii="Times New Roman" w:eastAsia="Times New Roman" w:hAnsi="Times New Roman" w:cs="Times New Roman"/>
          <w:color w:val="231F20"/>
          <w:sz w:val="24"/>
          <w:szCs w:val="24"/>
          <w:lang w:eastAsia="hr-HR"/>
        </w:rPr>
        <w:t>Cijena obvezne minimalne javna usluge i usluge povezane s javnom uslugom   na području Grada Zagreba za korisnike javne usluge razvrstane u kategoriju korisnika kućanstvo iznosi 68,57 kuna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xml:space="preserve"> Cijena obvezne minimalne javna usluge i usluge povezane s javnom uslugom   na području Grada Zagreba za korisnike javne usluge razvrstane u potkategorije korisnika koji nisu kućanstvo:</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xml:space="preserve"> - za potkategoriju I      iznosi 119,99 kn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za potkategoriju II      iznosi   85,71 kn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za potkategoriju III     iznosi  154,28 kn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za potkategoriju IV     iznosi  137,14 kn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za potkategoriju V       iznosi  102,85 kn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za potkategoriju VI     iznosi  188,56 kn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za potkategoriju VII    iznosi  205,71 kn (s PDV)</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 xml:space="preserve">Ako se na istom obračunskom mjestu korisnik može razvrstati i u kategoriju kućanstvo i u kategoriju korisnika koji nije kućanstvo, korisnik je dužan plaćati samo cijenu obvezne minimalne javne usluge obračunatu za kategoriju korisnika koji nije kućanstvo.  </w:t>
      </w:r>
    </w:p>
    <w:p w:rsidR="00C14AB7" w:rsidRPr="00C14AB7" w:rsidRDefault="00C14AB7" w:rsidP="00C14AB7">
      <w:pPr>
        <w:spacing w:after="0"/>
        <w:jc w:val="both"/>
        <w:rPr>
          <w:rFonts w:ascii="Times New Roman" w:eastAsia="Times New Roman" w:hAnsi="Times New Roman" w:cs="Times New Roman"/>
          <w:color w:val="231F20"/>
          <w:sz w:val="24"/>
          <w:szCs w:val="24"/>
          <w:lang w:eastAsia="hr-HR"/>
        </w:rPr>
      </w:pPr>
      <w:r w:rsidRPr="00C14AB7">
        <w:rPr>
          <w:rFonts w:ascii="Times New Roman" w:eastAsia="Times New Roman" w:hAnsi="Times New Roman" w:cs="Times New Roman"/>
          <w:color w:val="231F20"/>
          <w:sz w:val="24"/>
          <w:szCs w:val="24"/>
          <w:lang w:eastAsia="hr-HR"/>
        </w:rPr>
        <w:t>Ako se na istom obračunskom mjestu korisnik može razvrstati u više potkategorija korisnika koji nije kućanstvo iz priloga III. ove odluke, korisnik je dužan plaćati samo jednu cijenu obvezne minimalne javne usluge.“</w:t>
      </w:r>
    </w:p>
    <w:p w:rsidR="0093506A" w:rsidRDefault="0093506A" w:rsidP="0093506A">
      <w:pPr>
        <w:spacing w:after="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Dosadašnji stavak 6. </w:t>
      </w:r>
      <w:r w:rsidRPr="00E26749">
        <w:rPr>
          <w:rFonts w:ascii="Times New Roman" w:eastAsia="Times New Roman" w:hAnsi="Times New Roman" w:cs="Times New Roman"/>
          <w:color w:val="231F20"/>
          <w:sz w:val="24"/>
          <w:szCs w:val="24"/>
          <w:lang w:eastAsia="hr-HR"/>
        </w:rPr>
        <w:t>koji postaje stavak</w:t>
      </w:r>
      <w:r>
        <w:rPr>
          <w:rFonts w:ascii="Times New Roman" w:eastAsia="Times New Roman" w:hAnsi="Times New Roman" w:cs="Times New Roman"/>
          <w:color w:val="231F20"/>
          <w:sz w:val="24"/>
          <w:szCs w:val="24"/>
          <w:lang w:eastAsia="hr-HR"/>
        </w:rPr>
        <w:t xml:space="preserve"> 10. </w:t>
      </w:r>
      <w:r w:rsidRPr="00E26749">
        <w:rPr>
          <w:rFonts w:ascii="Times New Roman" w:eastAsia="Times New Roman" w:hAnsi="Times New Roman" w:cs="Times New Roman"/>
          <w:color w:val="231F20"/>
          <w:sz w:val="24"/>
          <w:szCs w:val="24"/>
          <w:lang w:eastAsia="hr-HR"/>
        </w:rPr>
        <w:t>mijenja se i</w:t>
      </w:r>
      <w:r>
        <w:rPr>
          <w:rFonts w:ascii="Times New Roman" w:eastAsia="Times New Roman" w:hAnsi="Times New Roman" w:cs="Times New Roman"/>
          <w:color w:val="231F20"/>
          <w:sz w:val="24"/>
          <w:szCs w:val="24"/>
          <w:lang w:eastAsia="hr-HR"/>
        </w:rPr>
        <w:t xml:space="preserve"> glasi: „</w:t>
      </w:r>
      <w:r w:rsidRPr="00C14AB7">
        <w:rPr>
          <w:rFonts w:ascii="Times New Roman" w:eastAsia="Times New Roman" w:hAnsi="Times New Roman" w:cs="Times New Roman"/>
          <w:color w:val="231F20"/>
          <w:sz w:val="24"/>
          <w:szCs w:val="24"/>
          <w:lang w:eastAsia="hr-HR"/>
        </w:rPr>
        <w:t>Davatelj javne usluge dužan je na računu za javnu uslugu navesti sve elemente temeljem kojih je izvršio obračun cijene javne usluge, uključivo i porez na dodanu vrijednost određen sukladno posebnom propisu koji uređuje porez na dodanu vrijednost.</w:t>
      </w:r>
      <w:r>
        <w:rPr>
          <w:rFonts w:ascii="Times New Roman" w:eastAsia="Times New Roman" w:hAnsi="Times New Roman" w:cs="Times New Roman"/>
          <w:color w:val="231F20"/>
          <w:sz w:val="24"/>
          <w:szCs w:val="24"/>
          <w:lang w:eastAsia="hr-HR"/>
        </w:rPr>
        <w:t>“.</w:t>
      </w:r>
    </w:p>
    <w:p w:rsidR="00C14AB7" w:rsidRDefault="00C14AB7" w:rsidP="00C14AB7">
      <w:pPr>
        <w:spacing w:after="0"/>
        <w:jc w:val="both"/>
        <w:rPr>
          <w:rFonts w:ascii="Times New Roman" w:eastAsia="Times New Roman" w:hAnsi="Times New Roman" w:cs="Times New Roman"/>
          <w:color w:val="231F20"/>
          <w:sz w:val="24"/>
          <w:szCs w:val="24"/>
          <w:lang w:eastAsia="hr-HR"/>
        </w:rPr>
      </w:pPr>
    </w:p>
    <w:p w:rsidR="0092512B" w:rsidRDefault="0092512B" w:rsidP="00C14AB7">
      <w:pPr>
        <w:spacing w:after="0"/>
        <w:jc w:val="both"/>
        <w:rPr>
          <w:rFonts w:ascii="Times New Roman" w:eastAsia="Times New Roman" w:hAnsi="Times New Roman" w:cs="Times New Roman"/>
          <w:color w:val="231F20"/>
          <w:sz w:val="24"/>
          <w:szCs w:val="24"/>
          <w:lang w:eastAsia="hr-HR"/>
        </w:rPr>
      </w:pPr>
    </w:p>
    <w:p w:rsidR="00C14AB7" w:rsidRDefault="00C14AB7" w:rsidP="00C14AB7">
      <w:pPr>
        <w:spacing w:after="0"/>
        <w:jc w:val="center"/>
        <w:rPr>
          <w:rFonts w:ascii="Times New Roman" w:eastAsia="Times New Roman" w:hAnsi="Times New Roman" w:cs="Times New Roman"/>
          <w:b/>
          <w:color w:val="231F20"/>
          <w:sz w:val="24"/>
          <w:szCs w:val="24"/>
          <w:lang w:eastAsia="hr-HR"/>
        </w:rPr>
      </w:pPr>
      <w:r w:rsidRPr="00C14AB7">
        <w:rPr>
          <w:rFonts w:ascii="Times New Roman" w:eastAsia="Times New Roman" w:hAnsi="Times New Roman" w:cs="Times New Roman"/>
          <w:b/>
          <w:color w:val="231F20"/>
          <w:sz w:val="24"/>
          <w:szCs w:val="24"/>
          <w:lang w:eastAsia="hr-HR"/>
        </w:rPr>
        <w:lastRenderedPageBreak/>
        <w:t>Članak 14.</w:t>
      </w:r>
    </w:p>
    <w:p w:rsidR="00C14AB7" w:rsidRDefault="00C14AB7" w:rsidP="00C14AB7">
      <w:pPr>
        <w:spacing w:after="0"/>
        <w:jc w:val="center"/>
        <w:rPr>
          <w:rFonts w:ascii="Times New Roman" w:eastAsia="Times New Roman" w:hAnsi="Times New Roman" w:cs="Times New Roman"/>
          <w:b/>
          <w:color w:val="231F20"/>
          <w:sz w:val="24"/>
          <w:szCs w:val="24"/>
          <w:lang w:eastAsia="hr-HR"/>
        </w:rPr>
      </w:pPr>
    </w:p>
    <w:p w:rsidR="00C14AB7" w:rsidRDefault="00C14AB7" w:rsidP="00C14AB7">
      <w:pPr>
        <w:spacing w:after="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 članku 24. iza riječi:„ Kada korisnici javne usluge“ dodaju se riječi: „</w:t>
      </w:r>
      <w:r w:rsidRPr="00C14AB7">
        <w:rPr>
          <w:rFonts w:ascii="Times New Roman" w:eastAsia="Times New Roman" w:hAnsi="Times New Roman" w:cs="Times New Roman"/>
          <w:color w:val="231F20"/>
          <w:sz w:val="24"/>
          <w:szCs w:val="24"/>
          <w:lang w:eastAsia="hr-HR"/>
        </w:rPr>
        <w:t>razvrstani u kategoriju</w:t>
      </w:r>
      <w:r>
        <w:rPr>
          <w:rFonts w:ascii="Times New Roman" w:eastAsia="Times New Roman" w:hAnsi="Times New Roman" w:cs="Times New Roman"/>
          <w:color w:val="231F20"/>
          <w:sz w:val="24"/>
          <w:szCs w:val="24"/>
          <w:lang w:eastAsia="hr-HR"/>
        </w:rPr>
        <w:t>“.</w:t>
      </w:r>
    </w:p>
    <w:p w:rsidR="00C14AB7" w:rsidRDefault="00C14AB7" w:rsidP="00C14AB7">
      <w:pPr>
        <w:spacing w:after="0"/>
        <w:jc w:val="both"/>
        <w:rPr>
          <w:rFonts w:ascii="Times New Roman" w:eastAsia="Times New Roman" w:hAnsi="Times New Roman" w:cs="Times New Roman"/>
          <w:color w:val="231F20"/>
          <w:sz w:val="24"/>
          <w:szCs w:val="24"/>
          <w:lang w:eastAsia="hr-HR"/>
        </w:rPr>
      </w:pPr>
    </w:p>
    <w:p w:rsidR="00C14AB7" w:rsidRDefault="00C14AB7" w:rsidP="00C14AB7">
      <w:pPr>
        <w:spacing w:after="0"/>
        <w:jc w:val="center"/>
        <w:rPr>
          <w:rFonts w:ascii="Times New Roman" w:eastAsia="Times New Roman" w:hAnsi="Times New Roman" w:cs="Times New Roman"/>
          <w:b/>
          <w:color w:val="231F20"/>
          <w:sz w:val="24"/>
          <w:szCs w:val="24"/>
          <w:lang w:eastAsia="hr-HR"/>
        </w:rPr>
      </w:pPr>
      <w:r w:rsidRPr="00C14AB7">
        <w:rPr>
          <w:rFonts w:ascii="Times New Roman" w:eastAsia="Times New Roman" w:hAnsi="Times New Roman" w:cs="Times New Roman"/>
          <w:b/>
          <w:color w:val="231F20"/>
          <w:sz w:val="24"/>
          <w:szCs w:val="24"/>
          <w:lang w:eastAsia="hr-HR"/>
        </w:rPr>
        <w:t>Članak 15.</w:t>
      </w:r>
    </w:p>
    <w:p w:rsidR="00C14AB7" w:rsidRDefault="00C14AB7" w:rsidP="00C14AB7">
      <w:pPr>
        <w:spacing w:after="0"/>
        <w:jc w:val="center"/>
        <w:rPr>
          <w:rFonts w:ascii="Times New Roman" w:eastAsia="Times New Roman" w:hAnsi="Times New Roman" w:cs="Times New Roman"/>
          <w:b/>
          <w:color w:val="231F20"/>
          <w:sz w:val="24"/>
          <w:szCs w:val="24"/>
          <w:lang w:eastAsia="hr-HR"/>
        </w:rPr>
      </w:pPr>
    </w:p>
    <w:p w:rsidR="00C14AB7" w:rsidRPr="00C14AB7" w:rsidRDefault="00C14AB7" w:rsidP="00C14AB7">
      <w:pPr>
        <w:spacing w:after="0"/>
        <w:jc w:val="center"/>
        <w:rPr>
          <w:rFonts w:ascii="Times New Roman" w:eastAsia="Times New Roman" w:hAnsi="Times New Roman" w:cs="Times New Roman"/>
          <w:b/>
          <w:color w:val="231F20"/>
          <w:sz w:val="24"/>
          <w:szCs w:val="24"/>
          <w:lang w:eastAsia="hr-HR"/>
        </w:rPr>
      </w:pPr>
    </w:p>
    <w:p w:rsidR="006F090B" w:rsidRDefault="006F090B" w:rsidP="006F090B">
      <w:pPr>
        <w:pStyle w:val="box461283"/>
        <w:shd w:val="clear" w:color="auto" w:fill="FFFFFF"/>
        <w:spacing w:before="0" w:beforeAutospacing="0" w:after="48" w:afterAutospacing="0"/>
        <w:ind w:firstLine="408"/>
        <w:jc w:val="both"/>
        <w:textAlignment w:val="baseline"/>
        <w:rPr>
          <w:color w:val="231F20"/>
        </w:rPr>
      </w:pPr>
      <w:r>
        <w:rPr>
          <w:color w:val="231F20"/>
        </w:rPr>
        <w:t>Članak 25. mijenja se i glasi:</w:t>
      </w:r>
    </w:p>
    <w:p w:rsidR="006F090B" w:rsidRDefault="006F090B" w:rsidP="006F090B">
      <w:pPr>
        <w:pStyle w:val="box461283"/>
        <w:shd w:val="clear" w:color="auto" w:fill="FFFFFF"/>
        <w:spacing w:before="0" w:beforeAutospacing="0" w:after="48" w:afterAutospacing="0"/>
        <w:ind w:firstLine="408"/>
        <w:jc w:val="both"/>
        <w:textAlignment w:val="baseline"/>
        <w:rPr>
          <w:color w:val="231F20"/>
        </w:rPr>
      </w:pPr>
      <w:r>
        <w:rPr>
          <w:color w:val="231F20"/>
        </w:rPr>
        <w:t>„Kada korisnici javne usluge razvrstani u kategoriju</w:t>
      </w:r>
      <w:r w:rsidR="005C3562">
        <w:rPr>
          <w:color w:val="231F20"/>
        </w:rPr>
        <w:t xml:space="preserve"> korisnika</w:t>
      </w:r>
      <w:r>
        <w:rPr>
          <w:color w:val="231F20"/>
        </w:rPr>
        <w:t xml:space="preserve"> kućanstvo</w:t>
      </w:r>
      <w:r w:rsidR="005C3562">
        <w:rPr>
          <w:color w:val="231F20"/>
        </w:rPr>
        <w:t xml:space="preserve">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w:t>
      </w:r>
      <w:r w:rsidR="00CD09A3">
        <w:rPr>
          <w:color w:val="231F20"/>
        </w:rPr>
        <w:t>otpadni</w:t>
      </w:r>
      <w:r w:rsidR="005C3562">
        <w:rPr>
          <w:color w:val="231F20"/>
        </w:rPr>
        <w:t xml:space="preserve"> papir i karton te vreće za otpadnu plastiku i otpadnu metalnu ambalažu.</w:t>
      </w:r>
    </w:p>
    <w:p w:rsidR="00254E12" w:rsidRDefault="005C3562" w:rsidP="006F090B">
      <w:pPr>
        <w:pStyle w:val="box461283"/>
        <w:shd w:val="clear" w:color="auto" w:fill="FFFFFF"/>
        <w:spacing w:before="0" w:beforeAutospacing="0" w:after="48" w:afterAutospacing="0"/>
        <w:ind w:firstLine="408"/>
        <w:jc w:val="both"/>
        <w:textAlignment w:val="baseline"/>
        <w:rPr>
          <w:color w:val="231F20"/>
        </w:rPr>
      </w:pPr>
      <w:r>
        <w:rPr>
          <w:color w:val="231F20"/>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w:t>
      </w:r>
      <w:r w:rsidR="00CD09A3">
        <w:rPr>
          <w:color w:val="231F20"/>
        </w:rPr>
        <w:t>razvrstanih</w:t>
      </w:r>
      <w:r>
        <w:rPr>
          <w:color w:val="231F20"/>
        </w:rPr>
        <w:t xml:space="preserve"> u kategoriju korisnika kućanstvo i korisnika koji nije kućanstvo na obračunskom mjestu.“</w:t>
      </w:r>
      <w:r w:rsidR="00FE2F53">
        <w:rPr>
          <w:color w:val="231F20"/>
        </w:rPr>
        <w:t>.</w:t>
      </w:r>
    </w:p>
    <w:p w:rsidR="00254E12" w:rsidRDefault="00254E12" w:rsidP="006F090B">
      <w:pPr>
        <w:pStyle w:val="box461283"/>
        <w:shd w:val="clear" w:color="auto" w:fill="FFFFFF"/>
        <w:spacing w:before="0" w:beforeAutospacing="0" w:after="48" w:afterAutospacing="0"/>
        <w:ind w:firstLine="408"/>
        <w:jc w:val="both"/>
        <w:textAlignment w:val="baseline"/>
        <w:rPr>
          <w:color w:val="231F20"/>
        </w:rPr>
      </w:pPr>
    </w:p>
    <w:p w:rsidR="0092512B" w:rsidRDefault="0092512B" w:rsidP="006F090B">
      <w:pPr>
        <w:pStyle w:val="box461283"/>
        <w:shd w:val="clear" w:color="auto" w:fill="FFFFFF"/>
        <w:spacing w:before="0" w:beforeAutospacing="0" w:after="48" w:afterAutospacing="0"/>
        <w:ind w:firstLine="408"/>
        <w:jc w:val="both"/>
        <w:textAlignment w:val="baseline"/>
        <w:rPr>
          <w:color w:val="231F20"/>
        </w:rPr>
      </w:pPr>
    </w:p>
    <w:p w:rsidR="006340B9" w:rsidRDefault="00751B98" w:rsidP="006340B9">
      <w:pPr>
        <w:pStyle w:val="box461283"/>
        <w:shd w:val="clear" w:color="auto" w:fill="FFFFFF"/>
        <w:spacing w:before="0" w:beforeAutospacing="0" w:after="48" w:afterAutospacing="0"/>
        <w:ind w:firstLine="408"/>
        <w:jc w:val="center"/>
        <w:textAlignment w:val="baseline"/>
        <w:rPr>
          <w:b/>
          <w:color w:val="231F20"/>
        </w:rPr>
      </w:pPr>
      <w:r w:rsidRPr="00B86B59">
        <w:rPr>
          <w:b/>
          <w:color w:val="231F20"/>
        </w:rPr>
        <w:t xml:space="preserve">Članak </w:t>
      </w:r>
      <w:r w:rsidR="00B86B59" w:rsidRPr="00B86B59">
        <w:rPr>
          <w:b/>
          <w:color w:val="231F20"/>
        </w:rPr>
        <w:t>16</w:t>
      </w:r>
      <w:r w:rsidR="006340B9" w:rsidRPr="00B86B59">
        <w:rPr>
          <w:b/>
          <w:color w:val="231F20"/>
        </w:rPr>
        <w:t>.</w:t>
      </w:r>
    </w:p>
    <w:p w:rsidR="006340B9" w:rsidRDefault="006340B9" w:rsidP="006340B9">
      <w:pPr>
        <w:pStyle w:val="box461283"/>
        <w:shd w:val="clear" w:color="auto" w:fill="FFFFFF"/>
        <w:spacing w:before="0" w:beforeAutospacing="0" w:after="48" w:afterAutospacing="0"/>
        <w:ind w:firstLine="408"/>
        <w:jc w:val="center"/>
        <w:textAlignment w:val="baseline"/>
        <w:rPr>
          <w:b/>
          <w:color w:val="231F20"/>
        </w:rPr>
      </w:pPr>
    </w:p>
    <w:p w:rsidR="00EB2942" w:rsidRDefault="006340B9" w:rsidP="00EB2942">
      <w:pPr>
        <w:pStyle w:val="box461283"/>
        <w:shd w:val="clear" w:color="auto" w:fill="FFFFFF"/>
        <w:spacing w:before="0" w:beforeAutospacing="0" w:after="48" w:afterAutospacing="0"/>
        <w:ind w:firstLine="408"/>
        <w:jc w:val="both"/>
        <w:textAlignment w:val="baseline"/>
        <w:rPr>
          <w:color w:val="231F20"/>
        </w:rPr>
      </w:pPr>
      <w:r>
        <w:rPr>
          <w:color w:val="231F20"/>
        </w:rPr>
        <w:t xml:space="preserve">U članku </w:t>
      </w:r>
      <w:r w:rsidR="00EB2942">
        <w:rPr>
          <w:color w:val="231F20"/>
        </w:rPr>
        <w:t>28. stavku 1. riječi: „</w:t>
      </w:r>
      <w:r w:rsidR="00EB2942" w:rsidRPr="00EB2942">
        <w:rPr>
          <w:color w:val="231F20"/>
        </w:rPr>
        <w:t>koji su vlasnici ili korisnici velikih proizvodnih, uredskih i poslovnih prostora</w:t>
      </w:r>
      <w:r w:rsidR="00EB2942">
        <w:rPr>
          <w:color w:val="231F20"/>
        </w:rPr>
        <w:t>“ zamjenjuju se riječima: „</w:t>
      </w:r>
      <w:r w:rsidR="00EB2942" w:rsidRPr="00EB2942">
        <w:rPr>
          <w:color w:val="231F20"/>
        </w:rPr>
        <w:t>koji nisu razvrstani u kategoriju korisnika kućanstvo</w:t>
      </w:r>
      <w:r w:rsidR="00EB2942">
        <w:rPr>
          <w:color w:val="231F20"/>
        </w:rPr>
        <w:t>“.</w:t>
      </w:r>
    </w:p>
    <w:p w:rsidR="00EB2942" w:rsidRDefault="00EB2942" w:rsidP="003055AB">
      <w:pPr>
        <w:pStyle w:val="box461283"/>
        <w:shd w:val="clear" w:color="auto" w:fill="FFFFFF"/>
        <w:spacing w:before="0" w:beforeAutospacing="0" w:after="48" w:afterAutospacing="0"/>
        <w:ind w:firstLine="408"/>
        <w:jc w:val="both"/>
        <w:textAlignment w:val="baseline"/>
        <w:rPr>
          <w:color w:val="231F20"/>
        </w:rPr>
      </w:pPr>
      <w:r>
        <w:rPr>
          <w:color w:val="231F20"/>
        </w:rPr>
        <w:t>U stavku 2. iza riječi: „Korisniku usluge“ dodaju se riječi: „</w:t>
      </w:r>
      <w:r w:rsidR="003055AB" w:rsidRPr="003055AB">
        <w:rPr>
          <w:color w:val="231F20"/>
        </w:rPr>
        <w:t>koji su razvrstani u kategoriju korisnika kućanstvo</w:t>
      </w:r>
      <w:r w:rsidR="003055AB">
        <w:rPr>
          <w:color w:val="231F20"/>
        </w:rPr>
        <w:t>“.</w:t>
      </w:r>
    </w:p>
    <w:p w:rsidR="003055AB" w:rsidRDefault="003055AB" w:rsidP="003055AB">
      <w:pPr>
        <w:pStyle w:val="box461283"/>
        <w:shd w:val="clear" w:color="auto" w:fill="FFFFFF"/>
        <w:spacing w:before="0" w:beforeAutospacing="0" w:after="48" w:afterAutospacing="0"/>
        <w:ind w:firstLine="408"/>
        <w:jc w:val="both"/>
        <w:textAlignment w:val="baseline"/>
        <w:rPr>
          <w:color w:val="231F20"/>
        </w:rPr>
      </w:pPr>
    </w:p>
    <w:p w:rsidR="0092512B" w:rsidRDefault="0092512B" w:rsidP="003055AB">
      <w:pPr>
        <w:pStyle w:val="box461283"/>
        <w:shd w:val="clear" w:color="auto" w:fill="FFFFFF"/>
        <w:spacing w:before="0" w:beforeAutospacing="0" w:after="48" w:afterAutospacing="0"/>
        <w:ind w:firstLine="408"/>
        <w:jc w:val="both"/>
        <w:textAlignment w:val="baseline"/>
        <w:rPr>
          <w:color w:val="231F20"/>
        </w:rPr>
      </w:pPr>
    </w:p>
    <w:p w:rsidR="003055AB" w:rsidRDefault="003055AB" w:rsidP="003055AB">
      <w:pPr>
        <w:pStyle w:val="box461283"/>
        <w:shd w:val="clear" w:color="auto" w:fill="FFFFFF"/>
        <w:spacing w:before="0" w:beforeAutospacing="0" w:after="48" w:afterAutospacing="0"/>
        <w:ind w:firstLine="408"/>
        <w:jc w:val="center"/>
        <w:textAlignment w:val="baseline"/>
        <w:rPr>
          <w:b/>
          <w:color w:val="231F20"/>
        </w:rPr>
      </w:pPr>
      <w:r w:rsidRPr="003055AB">
        <w:rPr>
          <w:b/>
          <w:color w:val="231F20"/>
        </w:rPr>
        <w:t>Članak 17.</w:t>
      </w:r>
    </w:p>
    <w:p w:rsidR="003055AB" w:rsidRDefault="003055AB" w:rsidP="003055AB">
      <w:pPr>
        <w:pStyle w:val="box461283"/>
        <w:shd w:val="clear" w:color="auto" w:fill="FFFFFF"/>
        <w:spacing w:before="0" w:beforeAutospacing="0" w:after="48" w:afterAutospacing="0"/>
        <w:ind w:firstLine="408"/>
        <w:jc w:val="center"/>
        <w:textAlignment w:val="baseline"/>
        <w:rPr>
          <w:b/>
          <w:color w:val="231F20"/>
        </w:rPr>
      </w:pPr>
    </w:p>
    <w:p w:rsidR="003055AB" w:rsidRPr="003055AB" w:rsidRDefault="003055AB" w:rsidP="003055AB">
      <w:pPr>
        <w:pStyle w:val="box461283"/>
        <w:shd w:val="clear" w:color="auto" w:fill="FFFFFF"/>
        <w:spacing w:before="0" w:beforeAutospacing="0" w:after="48" w:afterAutospacing="0"/>
        <w:ind w:firstLine="408"/>
        <w:jc w:val="both"/>
        <w:textAlignment w:val="baseline"/>
        <w:rPr>
          <w:color w:val="231F20"/>
        </w:rPr>
      </w:pPr>
      <w:r>
        <w:rPr>
          <w:color w:val="231F20"/>
        </w:rPr>
        <w:t xml:space="preserve">U članku 30. stavak 1. mijenja se i glasi: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Pr>
          <w:color w:val="231F20"/>
        </w:rPr>
        <w:t>„</w:t>
      </w:r>
      <w:r w:rsidRPr="003055AB">
        <w:rPr>
          <w:rFonts w:ascii="Times New Roman" w:eastAsia="Times New Roman" w:hAnsi="Times New Roman" w:cs="Times New Roman"/>
          <w:sz w:val="24"/>
          <w:szCs w:val="24"/>
          <w:lang w:eastAsia="hr-HR"/>
        </w:rPr>
        <w:t>Korisnik usluge iz kategorije kućanstva dužan je platiti iznos ugovorne kazne od 800,00 kn, a korisnik usluge iz kategorije koji nisu kućanstvo iznos ugovorne kazne od 1.000,00 kn  za sljedeće postupke:</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ne koristi javnu uslugu i ne predaje miješani komunalni otpad, biorazgradivi komunalni otpad  i krupni (glomazni) otpad davatelju usluge iz članka 3. ove odluke,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na svom obračunskom mjestu ne postupa s otpadom na način kojim se ne dovodi u opasnost ljudsko zdravlje, ne dovodi do rasipanja otpada oko spremnika i ne uzrokuje pojavu neugode drugoj osobi zbog mirisa otpada,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se prilikom primopredaje otpada utvrdi da sadržaj u spremniku za biootpad ili otpadni papir i karton ili otpadnu plastiku i otpadnu metalnu ambalažu, ne odgovara vrsti otpada  primopredaja kojeg se obavlja,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u spremnik za miješani komunalni otpad „ili za biootpad ili otpadni papir i karton ili otpadnu plastiku i otpadnu metalnu ambalažu“ odloži problematičan otpad koji sadrži opasne </w:t>
      </w:r>
      <w:r w:rsidRPr="003055AB">
        <w:rPr>
          <w:rFonts w:ascii="Times New Roman" w:eastAsia="Times New Roman" w:hAnsi="Times New Roman" w:cs="Times New Roman"/>
          <w:sz w:val="24"/>
          <w:szCs w:val="24"/>
          <w:lang w:eastAsia="hr-HR"/>
        </w:rPr>
        <w:lastRenderedPageBreak/>
        <w:t xml:space="preserve">tvari ili je onečišćen opasnim tvarima (npr. boje i lakove, ambalažu onečišćenu opasnim tvarima, kiseline, lužine, lijekove, akumulatore, pesticide, maziva ulja i sl.),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s krupnim (glomaznim) otpadom postupa tako da ga odlaže u spremnike za prikupljanje komunalnog otpada, zatim unutar drvoreda, dječjih igrališta, javnih zelenih površina i parkova te na mjesta koja za to nisu predviđena, da s krupnim (glomaznim) komunalnim otpadom odlaže bačve, kante i slične posude u kojima ima ulja, boja, kiselina i drugih opasnih tvari te drugoga problematičnog otpada,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ne drži spremnik na za to ovom odlukom propisanom mjestu,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onemogući davatelju usluge iz članka 3. ove odluke pristup spremniku na mjestu primopredaje u slučaju kada mjesto primopredaje otpada nije na javnoj površini,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u slučaju povećane potrebe za korištenjem javne usluge iznad obvezne minimalne ne koristi propisano označene vrećice, </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xml:space="preserve">- ako je u izjavi o načinu korištenja usluge naveo netočne podatke, osobito ako je lažno naveo da trajno ne koristi nekretninu, </w:t>
      </w:r>
    </w:p>
    <w:p w:rsid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ako nije u roku od 30 dana od početka korištenja novoizgrađene nekretnine, odnosno posebnog dijela nekretnine ili prava korištenja nekretnine, odnosno posebnog dijela nekretnine (kada je vlasnik nekretnine obvezu plaćanja ugovorom prenio na tog korisnika) o tome pisanim putem obavijestio davatelja usluge.“</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Iza stavka 1. dodaje se novi stavak 2. koji glasi:</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„Korisnik usluge dužan je platiti iznos ugovorne kazne i za sljedeće postupke:</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ako ne omogući davatelju usluge označavanje spremnika kojim već raspolaže sukladno ovoj odluci, ugovorna kazna iznosi 500,00 kuna;</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ako ne postupa sa spremnikom na svom obračunskom mjestu sukladno ovoj odluci, ugovorna kazna iznosi 500,00 kuna;</w:t>
      </w:r>
    </w:p>
    <w:p w:rsidR="003055AB" w:rsidRDefault="003055AB" w:rsidP="003055AB">
      <w:pPr>
        <w:spacing w:after="0" w:line="240" w:lineRule="auto"/>
        <w:jc w:val="both"/>
        <w:rPr>
          <w:rFonts w:ascii="Times New Roman" w:eastAsia="Times New Roman" w:hAnsi="Times New Roman" w:cs="Times New Roman"/>
          <w:sz w:val="24"/>
          <w:szCs w:val="24"/>
          <w:lang w:eastAsia="hr-HR"/>
        </w:rPr>
      </w:pPr>
      <w:r w:rsidRPr="003055AB">
        <w:rPr>
          <w:rFonts w:ascii="Times New Roman" w:eastAsia="Times New Roman" w:hAnsi="Times New Roman" w:cs="Times New Roman"/>
          <w:sz w:val="24"/>
          <w:szCs w:val="24"/>
          <w:lang w:eastAsia="hr-HR"/>
        </w:rPr>
        <w:t>- ako je uništio ili oštetio spremnik dodijeljen korisniku usluge za prikupljanje  miješanog komunalnog otpada i biorazgradivog komunalnog otpada, ugovorna kazna iznosi 250,00 kuna.“</w:t>
      </w:r>
      <w:r w:rsidR="00FE2F53">
        <w:rPr>
          <w:rFonts w:ascii="Times New Roman" w:eastAsia="Times New Roman" w:hAnsi="Times New Roman" w:cs="Times New Roman"/>
          <w:sz w:val="24"/>
          <w:szCs w:val="24"/>
          <w:lang w:eastAsia="hr-HR"/>
        </w:rPr>
        <w:t>.</w:t>
      </w:r>
    </w:p>
    <w:p w:rsidR="003055AB" w:rsidRPr="003055AB" w:rsidRDefault="003055AB" w:rsidP="003055A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Dosadašnji stavak 2. se briše.</w:t>
      </w:r>
    </w:p>
    <w:p w:rsidR="00EB2942" w:rsidRDefault="00EB2942" w:rsidP="003055AB">
      <w:pPr>
        <w:pStyle w:val="box461283"/>
        <w:shd w:val="clear" w:color="auto" w:fill="FFFFFF"/>
        <w:spacing w:before="0" w:beforeAutospacing="0" w:after="48" w:afterAutospacing="0"/>
        <w:ind w:firstLine="408"/>
        <w:jc w:val="both"/>
        <w:textAlignment w:val="baseline"/>
        <w:rPr>
          <w:color w:val="231F20"/>
        </w:rPr>
      </w:pPr>
    </w:p>
    <w:p w:rsidR="00146A1B" w:rsidRDefault="00146A1B" w:rsidP="006340B9">
      <w:pPr>
        <w:pStyle w:val="box461283"/>
        <w:shd w:val="clear" w:color="auto" w:fill="FFFFFF"/>
        <w:spacing w:before="0" w:beforeAutospacing="0" w:after="48" w:afterAutospacing="0"/>
        <w:ind w:firstLine="408"/>
        <w:jc w:val="both"/>
        <w:textAlignment w:val="baseline"/>
        <w:rPr>
          <w:color w:val="231F20"/>
        </w:rPr>
      </w:pPr>
    </w:p>
    <w:p w:rsidR="00146A1B" w:rsidRDefault="00146A1B" w:rsidP="00146A1B">
      <w:pPr>
        <w:pStyle w:val="box461283"/>
        <w:shd w:val="clear" w:color="auto" w:fill="FFFFFF"/>
        <w:spacing w:before="0" w:beforeAutospacing="0" w:after="48" w:afterAutospacing="0"/>
        <w:ind w:firstLine="408"/>
        <w:jc w:val="center"/>
        <w:textAlignment w:val="baseline"/>
        <w:rPr>
          <w:b/>
          <w:color w:val="231F20"/>
        </w:rPr>
      </w:pPr>
      <w:r w:rsidRPr="00146A1B">
        <w:rPr>
          <w:b/>
          <w:color w:val="231F20"/>
        </w:rPr>
        <w:t>Članak 1</w:t>
      </w:r>
      <w:r w:rsidR="003055AB">
        <w:rPr>
          <w:b/>
          <w:color w:val="231F20"/>
        </w:rPr>
        <w:t>8</w:t>
      </w:r>
      <w:r w:rsidRPr="00146A1B">
        <w:rPr>
          <w:b/>
          <w:color w:val="231F20"/>
        </w:rPr>
        <w:t>.</w:t>
      </w:r>
    </w:p>
    <w:p w:rsidR="00146A1B" w:rsidRDefault="00146A1B" w:rsidP="00AD5D71">
      <w:pPr>
        <w:pStyle w:val="box461283"/>
        <w:shd w:val="clear" w:color="auto" w:fill="FFFFFF"/>
        <w:spacing w:before="0" w:beforeAutospacing="0" w:after="48" w:afterAutospacing="0"/>
        <w:ind w:firstLine="408"/>
        <w:jc w:val="both"/>
        <w:textAlignment w:val="baseline"/>
        <w:rPr>
          <w:b/>
          <w:color w:val="231F20"/>
        </w:rPr>
      </w:pPr>
    </w:p>
    <w:p w:rsidR="003055AB" w:rsidRDefault="00AD5D71" w:rsidP="00AD5D71">
      <w:pPr>
        <w:pStyle w:val="box461283"/>
        <w:shd w:val="clear" w:color="auto" w:fill="FFFFFF"/>
        <w:spacing w:before="0" w:beforeAutospacing="0" w:after="48" w:afterAutospacing="0"/>
        <w:ind w:firstLine="408"/>
        <w:jc w:val="both"/>
        <w:textAlignment w:val="baseline"/>
        <w:rPr>
          <w:color w:val="231F20"/>
        </w:rPr>
      </w:pPr>
      <w:r>
        <w:rPr>
          <w:color w:val="231F20"/>
        </w:rPr>
        <w:t>U č</w:t>
      </w:r>
      <w:r w:rsidR="003055AB">
        <w:rPr>
          <w:color w:val="231F20"/>
        </w:rPr>
        <w:t>lanku 31. stavku 1. riječi: „</w:t>
      </w:r>
      <w:r>
        <w:rPr>
          <w:color w:val="231F20"/>
        </w:rPr>
        <w:t xml:space="preserve">kućanstva korisnika usluge“, </w:t>
      </w:r>
      <w:r w:rsidR="003055AB">
        <w:rPr>
          <w:color w:val="231F20"/>
        </w:rPr>
        <w:t>zamjenjuju se riječima</w:t>
      </w:r>
      <w:r>
        <w:rPr>
          <w:color w:val="231F20"/>
        </w:rPr>
        <w:t>:</w:t>
      </w:r>
      <w:r w:rsidR="003055AB">
        <w:rPr>
          <w:color w:val="231F20"/>
        </w:rPr>
        <w:t xml:space="preserve"> </w:t>
      </w:r>
    </w:p>
    <w:p w:rsidR="00254E12" w:rsidRDefault="003055AB" w:rsidP="00AD5D71">
      <w:pPr>
        <w:pStyle w:val="box461283"/>
        <w:shd w:val="clear" w:color="auto" w:fill="FFFFFF"/>
        <w:spacing w:before="0" w:beforeAutospacing="0" w:after="48" w:afterAutospacing="0"/>
        <w:ind w:firstLine="408"/>
        <w:jc w:val="both"/>
        <w:textAlignment w:val="baseline"/>
        <w:rPr>
          <w:color w:val="231F20"/>
        </w:rPr>
      </w:pPr>
      <w:r>
        <w:rPr>
          <w:color w:val="231F20"/>
        </w:rPr>
        <w:t>„</w:t>
      </w:r>
      <w:r w:rsidRPr="003055AB">
        <w:rPr>
          <w:color w:val="231F20"/>
        </w:rPr>
        <w:t>korisnika kućanstvo</w:t>
      </w:r>
      <w:r w:rsidR="00AD5D71">
        <w:rPr>
          <w:color w:val="231F20"/>
        </w:rPr>
        <w:t>“.</w:t>
      </w:r>
    </w:p>
    <w:p w:rsidR="00AD5D71" w:rsidRDefault="00AD5D71" w:rsidP="00AD5D71">
      <w:pPr>
        <w:pStyle w:val="box461283"/>
        <w:shd w:val="clear" w:color="auto" w:fill="FFFFFF"/>
        <w:spacing w:before="0" w:beforeAutospacing="0" w:after="48" w:afterAutospacing="0"/>
        <w:ind w:firstLine="408"/>
        <w:jc w:val="both"/>
        <w:textAlignment w:val="baseline"/>
        <w:rPr>
          <w:color w:val="231F20"/>
        </w:rPr>
      </w:pPr>
      <w:r>
        <w:rPr>
          <w:color w:val="231F20"/>
        </w:rPr>
        <w:t xml:space="preserve">U stavku 2. riječi : „kućanstva“, </w:t>
      </w:r>
      <w:r w:rsidR="00971194">
        <w:rPr>
          <w:color w:val="231F20"/>
        </w:rPr>
        <w:t>zamjenjuju se riječima</w:t>
      </w:r>
      <w:r>
        <w:rPr>
          <w:color w:val="231F20"/>
        </w:rPr>
        <w:t>: „</w:t>
      </w:r>
      <w:r w:rsidR="00971194" w:rsidRPr="00971194">
        <w:rPr>
          <w:color w:val="231F20"/>
        </w:rPr>
        <w:t>korisnika kućanstvo</w:t>
      </w:r>
      <w:r>
        <w:rPr>
          <w:color w:val="231F20"/>
        </w:rPr>
        <w:t>“</w:t>
      </w:r>
      <w:r w:rsidR="00971194">
        <w:rPr>
          <w:color w:val="231F20"/>
        </w:rPr>
        <w:t>.</w:t>
      </w:r>
    </w:p>
    <w:p w:rsidR="00507F36" w:rsidRDefault="00507F36" w:rsidP="00AD5D71">
      <w:pPr>
        <w:pStyle w:val="box461283"/>
        <w:shd w:val="clear" w:color="auto" w:fill="FFFFFF"/>
        <w:spacing w:before="0" w:beforeAutospacing="0" w:after="48" w:afterAutospacing="0"/>
        <w:ind w:firstLine="408"/>
        <w:jc w:val="both"/>
        <w:textAlignment w:val="baseline"/>
        <w:rPr>
          <w:color w:val="231F20"/>
        </w:rPr>
      </w:pPr>
    </w:p>
    <w:p w:rsidR="0092512B" w:rsidRDefault="0092512B" w:rsidP="00AD5D71">
      <w:pPr>
        <w:pStyle w:val="box461283"/>
        <w:shd w:val="clear" w:color="auto" w:fill="FFFFFF"/>
        <w:spacing w:before="0" w:beforeAutospacing="0" w:after="48" w:afterAutospacing="0"/>
        <w:ind w:firstLine="408"/>
        <w:jc w:val="both"/>
        <w:textAlignment w:val="baseline"/>
        <w:rPr>
          <w:color w:val="231F20"/>
        </w:rPr>
      </w:pPr>
    </w:p>
    <w:p w:rsidR="00507F36" w:rsidRPr="00507F36" w:rsidRDefault="00751B98" w:rsidP="00507F36">
      <w:pPr>
        <w:pStyle w:val="box461283"/>
        <w:shd w:val="clear" w:color="auto" w:fill="FFFFFF"/>
        <w:spacing w:before="0" w:beforeAutospacing="0" w:after="48" w:afterAutospacing="0"/>
        <w:ind w:firstLine="408"/>
        <w:jc w:val="center"/>
        <w:textAlignment w:val="baseline"/>
        <w:rPr>
          <w:b/>
          <w:color w:val="231F20"/>
        </w:rPr>
      </w:pPr>
      <w:r>
        <w:rPr>
          <w:b/>
          <w:color w:val="231F20"/>
        </w:rPr>
        <w:t>Članak 1</w:t>
      </w:r>
      <w:r w:rsidR="00971194">
        <w:rPr>
          <w:b/>
          <w:color w:val="231F20"/>
        </w:rPr>
        <w:t>9</w:t>
      </w:r>
      <w:r w:rsidR="00507F36" w:rsidRPr="00507F36">
        <w:rPr>
          <w:b/>
          <w:color w:val="231F20"/>
        </w:rPr>
        <w:t>.</w:t>
      </w:r>
    </w:p>
    <w:p w:rsidR="00F45059" w:rsidRDefault="00F45059" w:rsidP="00F45059">
      <w:pPr>
        <w:pStyle w:val="box461283"/>
        <w:shd w:val="clear" w:color="auto" w:fill="FFFFFF"/>
        <w:spacing w:before="0" w:beforeAutospacing="0" w:after="48" w:afterAutospacing="0"/>
        <w:ind w:firstLine="408"/>
        <w:jc w:val="center"/>
        <w:textAlignment w:val="baseline"/>
        <w:rPr>
          <w:color w:val="231F20"/>
        </w:rPr>
      </w:pPr>
    </w:p>
    <w:p w:rsidR="00896729" w:rsidRPr="00885D24" w:rsidRDefault="0024585F" w:rsidP="00002AC8">
      <w:pPr>
        <w:pStyle w:val="box461283"/>
        <w:shd w:val="clear" w:color="auto" w:fill="FFFFFF"/>
        <w:spacing w:before="0" w:beforeAutospacing="0" w:after="48" w:afterAutospacing="0"/>
        <w:ind w:firstLine="408"/>
        <w:jc w:val="both"/>
        <w:textAlignment w:val="baseline"/>
      </w:pPr>
      <w:r w:rsidRPr="00885D24">
        <w:t>Iz</w:t>
      </w:r>
      <w:r w:rsidR="00C415D1" w:rsidRPr="00885D24">
        <w:t>a</w:t>
      </w:r>
      <w:r w:rsidR="00885D24" w:rsidRPr="00885D24">
        <w:t xml:space="preserve"> </w:t>
      </w:r>
      <w:r w:rsidRPr="00885D24">
        <w:t xml:space="preserve">članka </w:t>
      </w:r>
      <w:r w:rsidR="00896729" w:rsidRPr="00885D24">
        <w:t>33</w:t>
      </w:r>
      <w:r w:rsidR="00DA64D5" w:rsidRPr="00885D24">
        <w:t xml:space="preserve">. dodaje se novi podnaslov </w:t>
      </w:r>
      <w:r w:rsidR="00076002" w:rsidRPr="00885D24">
        <w:t>17.a.</w:t>
      </w:r>
      <w:r w:rsidRPr="00885D24">
        <w:t xml:space="preserve"> </w:t>
      </w:r>
      <w:r w:rsidR="00896729" w:rsidRPr="00885D24">
        <w:t>i novi članak 33</w:t>
      </w:r>
      <w:r w:rsidR="00076002" w:rsidRPr="00885D24">
        <w:t>.</w:t>
      </w:r>
      <w:r w:rsidR="00896729" w:rsidRPr="00885D24">
        <w:t xml:space="preserve"> a</w:t>
      </w:r>
      <w:r w:rsidR="00076002" w:rsidRPr="00885D24">
        <w:t xml:space="preserve"> </w:t>
      </w:r>
      <w:r w:rsidR="00896729" w:rsidRPr="00885D24">
        <w:t>koji glase:</w:t>
      </w:r>
    </w:p>
    <w:p w:rsidR="00002AC8" w:rsidRPr="00885D24" w:rsidRDefault="00076002" w:rsidP="00896729">
      <w:pPr>
        <w:pStyle w:val="box461283"/>
        <w:shd w:val="clear" w:color="auto" w:fill="FFFFFF"/>
        <w:spacing w:before="0" w:beforeAutospacing="0" w:after="48" w:afterAutospacing="0"/>
        <w:jc w:val="both"/>
        <w:textAlignment w:val="baseline"/>
        <w:rPr>
          <w:b/>
        </w:rPr>
      </w:pPr>
      <w:r w:rsidRPr="00885D24">
        <w:rPr>
          <w:b/>
        </w:rPr>
        <w:t>„</w:t>
      </w:r>
      <w:r w:rsidR="00896729" w:rsidRPr="00885D24">
        <w:rPr>
          <w:b/>
        </w:rPr>
        <w:t>17. a</w:t>
      </w:r>
      <w:r w:rsidRPr="00885D24">
        <w:rPr>
          <w:b/>
        </w:rPr>
        <w:t>.</w:t>
      </w:r>
      <w:r w:rsidR="00896729" w:rsidRPr="00885D24">
        <w:rPr>
          <w:b/>
        </w:rPr>
        <w:t xml:space="preserve"> </w:t>
      </w:r>
      <w:r w:rsidR="0024585F" w:rsidRPr="00885D24">
        <w:rPr>
          <w:b/>
        </w:rPr>
        <w:t>POPIS POTKATEGORIJA KORISNIKA KOJI NISU KUĆANSTVA PREMA DJELATNOSTIMA“</w:t>
      </w:r>
    </w:p>
    <w:p w:rsidR="00076002" w:rsidRPr="00885D24" w:rsidRDefault="00076002" w:rsidP="00076002">
      <w:pPr>
        <w:spacing w:after="0" w:line="240" w:lineRule="auto"/>
        <w:jc w:val="center"/>
        <w:rPr>
          <w:rFonts w:ascii="Times New Roman" w:eastAsia="Times New Roman" w:hAnsi="Times New Roman" w:cs="Times New Roman"/>
          <w:sz w:val="24"/>
          <w:szCs w:val="24"/>
          <w:lang w:eastAsia="hr-HR"/>
        </w:rPr>
      </w:pPr>
      <w:r w:rsidRPr="00885D24">
        <w:rPr>
          <w:rFonts w:ascii="Times New Roman" w:eastAsia="Times New Roman" w:hAnsi="Times New Roman" w:cs="Times New Roman"/>
          <w:b/>
          <w:bCs/>
          <w:sz w:val="24"/>
          <w:szCs w:val="24"/>
          <w:lang w:eastAsia="hr-HR"/>
        </w:rPr>
        <w:t>Članak 33. a</w:t>
      </w:r>
    </w:p>
    <w:p w:rsidR="0024585F" w:rsidRPr="00885D24" w:rsidRDefault="0024585F" w:rsidP="00076002">
      <w:pPr>
        <w:pStyle w:val="box461283"/>
        <w:shd w:val="clear" w:color="auto" w:fill="FFFFFF"/>
        <w:spacing w:before="0" w:beforeAutospacing="0" w:after="48" w:afterAutospacing="0"/>
        <w:jc w:val="both"/>
        <w:textAlignment w:val="baseline"/>
      </w:pPr>
    </w:p>
    <w:p w:rsidR="0024585F" w:rsidRPr="00885D24" w:rsidRDefault="0024585F" w:rsidP="0024585F">
      <w:pPr>
        <w:pStyle w:val="box461283"/>
        <w:shd w:val="clear" w:color="auto" w:fill="FFFFFF"/>
        <w:spacing w:before="0" w:beforeAutospacing="0" w:after="48" w:afterAutospacing="0"/>
        <w:ind w:firstLine="408"/>
        <w:jc w:val="both"/>
        <w:textAlignment w:val="baseline"/>
      </w:pPr>
      <w:r w:rsidRPr="00885D24">
        <w:t>Popis potkategorija korisnika koji nisu kućanstva prema djelatnostima sadržan je u Prilogu III. ove odluke.</w:t>
      </w:r>
      <w:r w:rsidR="00076002" w:rsidRPr="00885D24">
        <w:t>“.</w:t>
      </w:r>
    </w:p>
    <w:p w:rsidR="0024585F" w:rsidRPr="00076002" w:rsidRDefault="0024585F" w:rsidP="0024585F">
      <w:pPr>
        <w:pStyle w:val="box461283"/>
        <w:shd w:val="clear" w:color="auto" w:fill="FFFFFF"/>
        <w:spacing w:before="0" w:beforeAutospacing="0" w:after="48" w:afterAutospacing="0"/>
        <w:ind w:firstLine="408"/>
        <w:jc w:val="both"/>
        <w:textAlignment w:val="baseline"/>
        <w:rPr>
          <w:color w:val="FF0000"/>
        </w:rPr>
      </w:pPr>
    </w:p>
    <w:p w:rsidR="0092512B" w:rsidRPr="00076002" w:rsidRDefault="0092512B" w:rsidP="0024585F">
      <w:pPr>
        <w:pStyle w:val="box461283"/>
        <w:shd w:val="clear" w:color="auto" w:fill="FFFFFF"/>
        <w:spacing w:before="0" w:beforeAutospacing="0" w:after="48" w:afterAutospacing="0"/>
        <w:ind w:firstLine="408"/>
        <w:jc w:val="both"/>
        <w:textAlignment w:val="baseline"/>
        <w:rPr>
          <w:color w:val="FF0000"/>
        </w:rPr>
      </w:pPr>
    </w:p>
    <w:p w:rsidR="0024585F" w:rsidRDefault="00971194" w:rsidP="0024585F">
      <w:pPr>
        <w:pStyle w:val="box461283"/>
        <w:shd w:val="clear" w:color="auto" w:fill="FFFFFF"/>
        <w:spacing w:before="0" w:beforeAutospacing="0" w:after="48" w:afterAutospacing="0"/>
        <w:ind w:firstLine="408"/>
        <w:jc w:val="center"/>
        <w:textAlignment w:val="baseline"/>
        <w:rPr>
          <w:b/>
          <w:color w:val="231F20"/>
        </w:rPr>
      </w:pPr>
      <w:r>
        <w:rPr>
          <w:b/>
          <w:color w:val="231F20"/>
        </w:rPr>
        <w:t>Članak 2</w:t>
      </w:r>
      <w:r w:rsidR="00885D24">
        <w:rPr>
          <w:b/>
          <w:color w:val="231F20"/>
        </w:rPr>
        <w:t>0</w:t>
      </w:r>
      <w:r w:rsidR="0024585F" w:rsidRPr="0024585F">
        <w:rPr>
          <w:b/>
          <w:color w:val="231F20"/>
        </w:rPr>
        <w:t>.</w:t>
      </w:r>
    </w:p>
    <w:p w:rsidR="0024585F" w:rsidRDefault="0024585F" w:rsidP="0024585F">
      <w:pPr>
        <w:pStyle w:val="box461283"/>
        <w:shd w:val="clear" w:color="auto" w:fill="FFFFFF"/>
        <w:spacing w:before="0" w:beforeAutospacing="0" w:after="48" w:afterAutospacing="0"/>
        <w:ind w:firstLine="408"/>
        <w:jc w:val="center"/>
        <w:textAlignment w:val="baseline"/>
        <w:rPr>
          <w:b/>
          <w:color w:val="231F20"/>
        </w:rPr>
      </w:pPr>
    </w:p>
    <w:p w:rsidR="0024585F" w:rsidRDefault="0024585F" w:rsidP="0024585F">
      <w:pPr>
        <w:pStyle w:val="box461283"/>
        <w:shd w:val="clear" w:color="auto" w:fill="FFFFFF"/>
        <w:spacing w:before="0" w:beforeAutospacing="0" w:after="48" w:afterAutospacing="0"/>
        <w:ind w:firstLine="408"/>
        <w:jc w:val="both"/>
        <w:textAlignment w:val="baseline"/>
        <w:rPr>
          <w:color w:val="231F20"/>
        </w:rPr>
      </w:pPr>
      <w:r>
        <w:rPr>
          <w:color w:val="231F20"/>
        </w:rPr>
        <w:t xml:space="preserve">Članak 36. mijenja se i glasi: </w:t>
      </w:r>
    </w:p>
    <w:p w:rsidR="0024585F" w:rsidRDefault="0024585F" w:rsidP="0024585F">
      <w:pPr>
        <w:pStyle w:val="box461283"/>
        <w:shd w:val="clear" w:color="auto" w:fill="FFFFFF"/>
        <w:spacing w:before="0" w:beforeAutospacing="0" w:after="48" w:afterAutospacing="0"/>
        <w:ind w:firstLine="408"/>
        <w:jc w:val="both"/>
        <w:textAlignment w:val="baseline"/>
        <w:rPr>
          <w:color w:val="231F20"/>
        </w:rPr>
      </w:pPr>
      <w:r>
        <w:rPr>
          <w:color w:val="231F20"/>
        </w:rPr>
        <w:t>„ Prilozi I., II., i III. sastavni su dio ove odluke.</w:t>
      </w:r>
      <w:r w:rsidR="00967BB8">
        <w:rPr>
          <w:color w:val="231F20"/>
        </w:rPr>
        <w:t>“</w:t>
      </w:r>
      <w:r w:rsidR="00FE2F53">
        <w:rPr>
          <w:color w:val="231F20"/>
        </w:rPr>
        <w:t>.</w:t>
      </w:r>
    </w:p>
    <w:p w:rsidR="00967BB8" w:rsidRDefault="00967BB8" w:rsidP="0024585F">
      <w:pPr>
        <w:pStyle w:val="box461283"/>
        <w:shd w:val="clear" w:color="auto" w:fill="FFFFFF"/>
        <w:spacing w:before="0" w:beforeAutospacing="0" w:after="48" w:afterAutospacing="0"/>
        <w:ind w:firstLine="408"/>
        <w:jc w:val="both"/>
        <w:textAlignment w:val="baseline"/>
        <w:rPr>
          <w:color w:val="231F20"/>
        </w:rPr>
      </w:pPr>
    </w:p>
    <w:p w:rsidR="0092512B" w:rsidRDefault="0092512B" w:rsidP="0024585F">
      <w:pPr>
        <w:pStyle w:val="box461283"/>
        <w:shd w:val="clear" w:color="auto" w:fill="FFFFFF"/>
        <w:spacing w:before="0" w:beforeAutospacing="0" w:after="48" w:afterAutospacing="0"/>
        <w:ind w:firstLine="408"/>
        <w:jc w:val="both"/>
        <w:textAlignment w:val="baseline"/>
        <w:rPr>
          <w:color w:val="231F20"/>
        </w:rPr>
      </w:pPr>
    </w:p>
    <w:p w:rsidR="00967BB8" w:rsidRDefault="00885D24" w:rsidP="00967BB8">
      <w:pPr>
        <w:pStyle w:val="box461283"/>
        <w:shd w:val="clear" w:color="auto" w:fill="FFFFFF"/>
        <w:spacing w:before="0" w:beforeAutospacing="0" w:after="48" w:afterAutospacing="0"/>
        <w:ind w:firstLine="408"/>
        <w:jc w:val="center"/>
        <w:textAlignment w:val="baseline"/>
        <w:rPr>
          <w:b/>
          <w:color w:val="231F20"/>
        </w:rPr>
      </w:pPr>
      <w:r>
        <w:rPr>
          <w:b/>
          <w:color w:val="231F20"/>
        </w:rPr>
        <w:t>Članak 21</w:t>
      </w:r>
      <w:r w:rsidR="00967BB8" w:rsidRPr="00967BB8">
        <w:rPr>
          <w:b/>
          <w:color w:val="231F20"/>
        </w:rPr>
        <w:t>.</w:t>
      </w:r>
    </w:p>
    <w:p w:rsidR="00967BB8" w:rsidRDefault="00967BB8" w:rsidP="00967BB8">
      <w:pPr>
        <w:pStyle w:val="box461283"/>
        <w:shd w:val="clear" w:color="auto" w:fill="FFFFFF"/>
        <w:spacing w:before="0" w:beforeAutospacing="0" w:after="48" w:afterAutospacing="0"/>
        <w:ind w:firstLine="408"/>
        <w:jc w:val="center"/>
        <w:textAlignment w:val="baseline"/>
        <w:rPr>
          <w:b/>
          <w:color w:val="231F20"/>
        </w:rPr>
      </w:pPr>
    </w:p>
    <w:p w:rsidR="00971194" w:rsidRDefault="00971194" w:rsidP="00967BB8">
      <w:pPr>
        <w:pStyle w:val="box461283"/>
        <w:shd w:val="clear" w:color="auto" w:fill="FFFFFF"/>
        <w:spacing w:before="0" w:beforeAutospacing="0" w:after="48" w:afterAutospacing="0"/>
        <w:ind w:firstLine="408"/>
        <w:jc w:val="both"/>
        <w:textAlignment w:val="baseline"/>
        <w:rPr>
          <w:color w:val="231F20"/>
        </w:rPr>
      </w:pPr>
      <w:r>
        <w:rPr>
          <w:color w:val="231F20"/>
        </w:rPr>
        <w:t>Prilog</w:t>
      </w:r>
      <w:r w:rsidR="00967BB8">
        <w:rPr>
          <w:color w:val="231F20"/>
        </w:rPr>
        <w:t xml:space="preserve"> I. </w:t>
      </w:r>
      <w:r>
        <w:rPr>
          <w:color w:val="231F20"/>
        </w:rPr>
        <w:t>u cijelosti se zamjenjuje novim Prilogom I.</w:t>
      </w:r>
    </w:p>
    <w:p w:rsidR="00967BB8" w:rsidRDefault="00967BB8" w:rsidP="00967BB8">
      <w:pPr>
        <w:pStyle w:val="box461283"/>
        <w:shd w:val="clear" w:color="auto" w:fill="FFFFFF"/>
        <w:spacing w:before="0" w:beforeAutospacing="0" w:after="48" w:afterAutospacing="0"/>
        <w:ind w:firstLine="408"/>
        <w:jc w:val="both"/>
        <w:textAlignment w:val="baseline"/>
        <w:rPr>
          <w:color w:val="231F20"/>
        </w:rPr>
      </w:pPr>
    </w:p>
    <w:p w:rsidR="0092512B" w:rsidRDefault="0092512B" w:rsidP="00967BB8">
      <w:pPr>
        <w:pStyle w:val="box461283"/>
        <w:shd w:val="clear" w:color="auto" w:fill="FFFFFF"/>
        <w:spacing w:before="0" w:beforeAutospacing="0" w:after="48" w:afterAutospacing="0"/>
        <w:ind w:firstLine="408"/>
        <w:jc w:val="both"/>
        <w:textAlignment w:val="baseline"/>
        <w:rPr>
          <w:color w:val="231F20"/>
        </w:rPr>
      </w:pPr>
    </w:p>
    <w:p w:rsidR="00967BB8" w:rsidRDefault="00885D24" w:rsidP="00967BB8">
      <w:pPr>
        <w:pStyle w:val="box461283"/>
        <w:shd w:val="clear" w:color="auto" w:fill="FFFFFF"/>
        <w:spacing w:before="0" w:beforeAutospacing="0" w:after="48" w:afterAutospacing="0"/>
        <w:ind w:firstLine="408"/>
        <w:jc w:val="center"/>
        <w:textAlignment w:val="baseline"/>
        <w:rPr>
          <w:b/>
          <w:color w:val="231F20"/>
        </w:rPr>
      </w:pPr>
      <w:r>
        <w:rPr>
          <w:b/>
          <w:color w:val="231F20"/>
        </w:rPr>
        <w:t>Članak 22</w:t>
      </w:r>
      <w:r w:rsidR="00967BB8" w:rsidRPr="00971194">
        <w:rPr>
          <w:b/>
          <w:color w:val="231F20"/>
        </w:rPr>
        <w:t>.</w:t>
      </w:r>
    </w:p>
    <w:p w:rsidR="00095EDA" w:rsidRDefault="00095EDA" w:rsidP="00967BB8">
      <w:pPr>
        <w:pStyle w:val="box461283"/>
        <w:shd w:val="clear" w:color="auto" w:fill="FFFFFF"/>
        <w:spacing w:before="0" w:beforeAutospacing="0" w:after="48" w:afterAutospacing="0"/>
        <w:ind w:firstLine="408"/>
        <w:jc w:val="center"/>
        <w:textAlignment w:val="baseline"/>
        <w:rPr>
          <w:b/>
          <w:color w:val="231F20"/>
        </w:rPr>
      </w:pPr>
    </w:p>
    <w:p w:rsidR="00D764E4" w:rsidRDefault="00D764E4" w:rsidP="00D764E4">
      <w:pPr>
        <w:pStyle w:val="box461283"/>
        <w:shd w:val="clear" w:color="auto" w:fill="FFFFFF"/>
        <w:spacing w:before="0" w:beforeAutospacing="0" w:after="48" w:afterAutospacing="0"/>
        <w:ind w:firstLine="408"/>
        <w:jc w:val="both"/>
        <w:textAlignment w:val="baseline"/>
        <w:rPr>
          <w:color w:val="231F20"/>
        </w:rPr>
      </w:pPr>
      <w:r>
        <w:rPr>
          <w:color w:val="231F20"/>
        </w:rPr>
        <w:t>Prilog II. u cijelosti se zamjenjuje novim Prilogom II.</w:t>
      </w:r>
    </w:p>
    <w:p w:rsidR="00801F59" w:rsidRDefault="00801F59" w:rsidP="00095EDA">
      <w:pPr>
        <w:pStyle w:val="box461283"/>
        <w:shd w:val="clear" w:color="auto" w:fill="FFFFFF"/>
        <w:spacing w:before="0" w:beforeAutospacing="0" w:after="48" w:afterAutospacing="0"/>
        <w:ind w:firstLine="408"/>
        <w:jc w:val="both"/>
        <w:textAlignment w:val="baseline"/>
        <w:rPr>
          <w:color w:val="231F20"/>
        </w:rPr>
      </w:pPr>
    </w:p>
    <w:p w:rsidR="00067454" w:rsidRDefault="00067454" w:rsidP="00095EDA">
      <w:pPr>
        <w:pStyle w:val="box461283"/>
        <w:shd w:val="clear" w:color="auto" w:fill="FFFFFF"/>
        <w:spacing w:before="0" w:beforeAutospacing="0" w:after="48" w:afterAutospacing="0"/>
        <w:ind w:firstLine="408"/>
        <w:jc w:val="both"/>
        <w:textAlignment w:val="baseline"/>
        <w:rPr>
          <w:color w:val="231F20"/>
        </w:rPr>
      </w:pPr>
    </w:p>
    <w:p w:rsidR="00095EDA" w:rsidRDefault="00801F59" w:rsidP="00067454">
      <w:pPr>
        <w:pStyle w:val="box461283"/>
        <w:shd w:val="clear" w:color="auto" w:fill="FFFFFF"/>
        <w:spacing w:before="0" w:beforeAutospacing="0" w:after="48" w:afterAutospacing="0"/>
        <w:ind w:firstLine="408"/>
        <w:jc w:val="center"/>
        <w:textAlignment w:val="baseline"/>
        <w:rPr>
          <w:b/>
          <w:color w:val="231F20"/>
        </w:rPr>
      </w:pPr>
      <w:r>
        <w:rPr>
          <w:b/>
          <w:color w:val="231F20"/>
        </w:rPr>
        <w:t>Članak 2</w:t>
      </w:r>
      <w:r w:rsidR="00885D24">
        <w:rPr>
          <w:b/>
          <w:color w:val="231F20"/>
        </w:rPr>
        <w:t>3</w:t>
      </w:r>
      <w:r w:rsidR="00095EDA" w:rsidRPr="00095EDA">
        <w:rPr>
          <w:b/>
          <w:color w:val="231F20"/>
        </w:rPr>
        <w:t>.</w:t>
      </w:r>
    </w:p>
    <w:p w:rsidR="00A45ADD" w:rsidRPr="00A45ADD" w:rsidRDefault="00A45ADD" w:rsidP="00067454">
      <w:pPr>
        <w:pStyle w:val="box461283"/>
        <w:shd w:val="clear" w:color="auto" w:fill="FFFFFF"/>
        <w:spacing w:after="48"/>
        <w:ind w:firstLine="408"/>
        <w:jc w:val="both"/>
        <w:textAlignment w:val="baseline"/>
        <w:rPr>
          <w:color w:val="231F20"/>
        </w:rPr>
      </w:pPr>
      <w:r w:rsidRPr="00A45ADD">
        <w:rPr>
          <w:color w:val="231F20"/>
        </w:rPr>
        <w:t>Ova Odluka stupa na snagu osmoga dana od dana objave u Službenom glasniku Grada Zagreba, osim odredbi o cijenama obvezne min</w:t>
      </w:r>
      <w:r w:rsidR="00353541">
        <w:rPr>
          <w:color w:val="231F20"/>
        </w:rPr>
        <w:t>imalne javne usluge iz članka 1</w:t>
      </w:r>
      <w:r w:rsidRPr="00A45ADD">
        <w:rPr>
          <w:color w:val="231F20"/>
        </w:rPr>
        <w:t>3. ove Odlu</w:t>
      </w:r>
      <w:r w:rsidR="00440CA2">
        <w:rPr>
          <w:color w:val="231F20"/>
        </w:rPr>
        <w:t>ke</w:t>
      </w:r>
      <w:r>
        <w:rPr>
          <w:color w:val="231F20"/>
        </w:rPr>
        <w:t xml:space="preserve">, koje stupaju na snagu s 1. veljače </w:t>
      </w:r>
      <w:r w:rsidRPr="00A45ADD">
        <w:rPr>
          <w:color w:val="231F20"/>
        </w:rPr>
        <w:t>2020. godine.</w:t>
      </w:r>
    </w:p>
    <w:p w:rsidR="0024585F" w:rsidRDefault="0024585F" w:rsidP="00002AC8">
      <w:pPr>
        <w:pStyle w:val="box461283"/>
        <w:shd w:val="clear" w:color="auto" w:fill="FFFFFF"/>
        <w:spacing w:before="0" w:beforeAutospacing="0" w:after="48" w:afterAutospacing="0"/>
        <w:ind w:firstLine="408"/>
        <w:jc w:val="both"/>
        <w:textAlignment w:val="baseline"/>
        <w:rPr>
          <w:color w:val="231F20"/>
        </w:rPr>
      </w:pPr>
    </w:p>
    <w:p w:rsidR="008E2B62" w:rsidRPr="008E2B62" w:rsidRDefault="008E2B62" w:rsidP="008E2B62">
      <w:pPr>
        <w:adjustRightInd w:val="0"/>
        <w:spacing w:after="0" w:line="240" w:lineRule="auto"/>
        <w:ind w:firstLine="709"/>
        <w:jc w:val="both"/>
        <w:rPr>
          <w:rFonts w:ascii="Times New Roman" w:eastAsia="Times New Roman" w:hAnsi="Times New Roman" w:cs="Times New Roman"/>
          <w:sz w:val="24"/>
          <w:szCs w:val="24"/>
          <w:lang w:val="en-US"/>
        </w:rPr>
      </w:pPr>
      <w:r w:rsidRPr="008E2B62">
        <w:rPr>
          <w:rFonts w:ascii="Times New Roman" w:eastAsia="Times New Roman" w:hAnsi="Times New Roman" w:cs="Times New Roman"/>
          <w:sz w:val="24"/>
          <w:szCs w:val="24"/>
          <w:lang w:val="en-US"/>
        </w:rPr>
        <w:t xml:space="preserve">KLASA: </w:t>
      </w:r>
    </w:p>
    <w:p w:rsidR="008E2B62" w:rsidRPr="008E2B62" w:rsidRDefault="008E2B62" w:rsidP="008E2B62">
      <w:pPr>
        <w:adjustRightInd w:val="0"/>
        <w:spacing w:after="0" w:line="240" w:lineRule="auto"/>
        <w:ind w:firstLine="709"/>
        <w:jc w:val="both"/>
        <w:rPr>
          <w:rFonts w:ascii="Times New Roman" w:eastAsia="Times New Roman" w:hAnsi="Times New Roman" w:cs="Times New Roman"/>
          <w:sz w:val="24"/>
          <w:szCs w:val="24"/>
          <w:lang w:val="en-US"/>
        </w:rPr>
      </w:pPr>
      <w:r w:rsidRPr="008E2B62">
        <w:rPr>
          <w:rFonts w:ascii="Times New Roman" w:eastAsia="Times New Roman" w:hAnsi="Times New Roman" w:cs="Times New Roman"/>
          <w:sz w:val="24"/>
          <w:szCs w:val="24"/>
          <w:lang w:val="en-US"/>
        </w:rPr>
        <w:t xml:space="preserve">URBROJ: </w:t>
      </w:r>
    </w:p>
    <w:p w:rsidR="008E2B62" w:rsidRPr="008E2B62" w:rsidRDefault="008E2B62" w:rsidP="008E2B62">
      <w:pPr>
        <w:adjustRightInd w:val="0"/>
        <w:spacing w:after="0" w:line="240" w:lineRule="auto"/>
        <w:ind w:firstLine="709"/>
        <w:jc w:val="both"/>
        <w:rPr>
          <w:rFonts w:ascii="Times New Roman" w:eastAsia="Times New Roman" w:hAnsi="Times New Roman" w:cs="Times New Roman"/>
          <w:sz w:val="24"/>
          <w:szCs w:val="24"/>
          <w:lang w:val="en-US"/>
        </w:rPr>
      </w:pPr>
      <w:r w:rsidRPr="008E2B62">
        <w:rPr>
          <w:rFonts w:ascii="Times New Roman" w:eastAsia="Times New Roman" w:hAnsi="Times New Roman" w:cs="Times New Roman"/>
          <w:sz w:val="24"/>
          <w:szCs w:val="24"/>
          <w:lang w:val="en-US"/>
        </w:rPr>
        <w:t>Zagreb,</w:t>
      </w:r>
    </w:p>
    <w:p w:rsidR="008E2B62" w:rsidRPr="008E2B62" w:rsidRDefault="008E2B62" w:rsidP="008E2B62">
      <w:pPr>
        <w:adjustRightInd w:val="0"/>
        <w:spacing w:after="0" w:line="240" w:lineRule="auto"/>
        <w:ind w:firstLine="709"/>
        <w:jc w:val="both"/>
        <w:rPr>
          <w:rFonts w:ascii="Times New Roman" w:eastAsia="Times New Roman" w:hAnsi="Times New Roman" w:cs="Times New Roman"/>
          <w:sz w:val="24"/>
          <w:szCs w:val="24"/>
          <w:lang w:val="en-US"/>
        </w:rPr>
      </w:pPr>
    </w:p>
    <w:p w:rsidR="008E2B62" w:rsidRPr="008E2B62" w:rsidRDefault="008E2B62" w:rsidP="008E2B62">
      <w:pPr>
        <w:spacing w:after="120" w:line="40" w:lineRule="atLeast"/>
        <w:jc w:val="center"/>
        <w:rPr>
          <w:rFonts w:ascii="Times New Roman" w:eastAsia="Times New Roman" w:hAnsi="Times New Roman" w:cs="Times New Roman"/>
          <w:b/>
          <w:sz w:val="24"/>
          <w:szCs w:val="24"/>
        </w:rPr>
      </w:pPr>
      <w:r w:rsidRPr="008E2B62">
        <w:rPr>
          <w:rFonts w:ascii="Times New Roman" w:eastAsia="Times New Roman" w:hAnsi="Times New Roman" w:cs="Times New Roman"/>
          <w:b/>
          <w:sz w:val="24"/>
          <w:szCs w:val="24"/>
        </w:rPr>
        <w:t xml:space="preserve">                                                                               PREDSJEDNIK</w:t>
      </w:r>
    </w:p>
    <w:p w:rsidR="008E2B62" w:rsidRPr="008E2B62" w:rsidRDefault="008E2B62" w:rsidP="008E2B62">
      <w:pPr>
        <w:spacing w:after="120" w:line="40" w:lineRule="atLeast"/>
        <w:jc w:val="center"/>
        <w:rPr>
          <w:rFonts w:ascii="Times New Roman" w:eastAsia="Times New Roman" w:hAnsi="Times New Roman" w:cs="Times New Roman"/>
          <w:b/>
          <w:sz w:val="24"/>
          <w:szCs w:val="24"/>
        </w:rPr>
      </w:pPr>
      <w:r w:rsidRPr="008E2B62">
        <w:rPr>
          <w:rFonts w:ascii="Times New Roman" w:eastAsia="Times New Roman" w:hAnsi="Times New Roman" w:cs="Times New Roman"/>
          <w:b/>
          <w:sz w:val="24"/>
          <w:szCs w:val="24"/>
        </w:rPr>
        <w:t xml:space="preserve">                                                                               GRADSKE SKUPŠTINE</w:t>
      </w:r>
    </w:p>
    <w:p w:rsidR="00602A8E" w:rsidRPr="00C034ED" w:rsidRDefault="00602A8E" w:rsidP="00602A8E">
      <w:pPr>
        <w:spacing w:after="0" w:line="240" w:lineRule="auto"/>
        <w:ind w:left="4535"/>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prof. </w:t>
      </w:r>
      <w:r w:rsidRPr="00C034ED">
        <w:rPr>
          <w:rFonts w:ascii="Times New Roman" w:eastAsia="Times New Roman" w:hAnsi="Times New Roman" w:cs="Times New Roman"/>
          <w:b/>
          <w:bCs/>
          <w:color w:val="000000"/>
          <w:sz w:val="24"/>
          <w:szCs w:val="24"/>
          <w:lang w:eastAsia="hr-HR"/>
        </w:rPr>
        <w:t xml:space="preserve">dr. sc. </w:t>
      </w:r>
      <w:r>
        <w:rPr>
          <w:rFonts w:ascii="Times New Roman" w:eastAsia="Times New Roman" w:hAnsi="Times New Roman" w:cs="Times New Roman"/>
          <w:b/>
          <w:bCs/>
          <w:color w:val="000000"/>
          <w:sz w:val="24"/>
          <w:szCs w:val="24"/>
          <w:lang w:eastAsia="hr-HR"/>
        </w:rPr>
        <w:t>Drago Prgomet</w:t>
      </w:r>
    </w:p>
    <w:p w:rsidR="007D4D70" w:rsidRDefault="007D4D70" w:rsidP="00602A8E">
      <w:pPr>
        <w:jc w:val="right"/>
      </w:pPr>
    </w:p>
    <w:p w:rsidR="000403B4" w:rsidRDefault="000403B4" w:rsidP="00602A8E">
      <w:pPr>
        <w:jc w:val="right"/>
      </w:pPr>
    </w:p>
    <w:p w:rsidR="00971194" w:rsidRDefault="00971194" w:rsidP="00971194">
      <w:pPr>
        <w:spacing w:after="0" w:line="240" w:lineRule="auto"/>
        <w:rPr>
          <w:rFonts w:ascii="Times New Roman" w:eastAsia="Times New Roman" w:hAnsi="Times New Roman" w:cs="Times New Roman"/>
          <w:color w:val="000000"/>
          <w:sz w:val="24"/>
          <w:szCs w:val="24"/>
          <w:lang w:eastAsia="hr-HR"/>
        </w:rPr>
      </w:pPr>
    </w:p>
    <w:p w:rsidR="00A45ADD" w:rsidRDefault="00A45ADD" w:rsidP="00971194">
      <w:pPr>
        <w:spacing w:after="0" w:line="240" w:lineRule="auto"/>
        <w:rPr>
          <w:rFonts w:ascii="Times New Roman" w:eastAsia="Times New Roman" w:hAnsi="Times New Roman" w:cs="Times New Roman"/>
          <w:color w:val="000000"/>
          <w:sz w:val="24"/>
          <w:szCs w:val="24"/>
          <w:lang w:eastAsia="hr-HR"/>
        </w:rPr>
      </w:pPr>
    </w:p>
    <w:p w:rsidR="00A541FB" w:rsidRDefault="00A541FB" w:rsidP="00971194">
      <w:pPr>
        <w:spacing w:after="0" w:line="240" w:lineRule="auto"/>
        <w:jc w:val="right"/>
        <w:rPr>
          <w:rFonts w:ascii="Times New Roman" w:eastAsia="Times New Roman" w:hAnsi="Times New Roman" w:cs="Times New Roman"/>
          <w:b/>
          <w:bCs/>
          <w:color w:val="000000"/>
          <w:sz w:val="24"/>
          <w:szCs w:val="24"/>
          <w:lang w:eastAsia="hr-HR"/>
        </w:rPr>
      </w:pPr>
    </w:p>
    <w:p w:rsidR="00A541FB" w:rsidRDefault="00A541FB" w:rsidP="00971194">
      <w:pPr>
        <w:spacing w:after="0" w:line="240" w:lineRule="auto"/>
        <w:jc w:val="right"/>
        <w:rPr>
          <w:rFonts w:ascii="Times New Roman" w:eastAsia="Times New Roman" w:hAnsi="Times New Roman" w:cs="Times New Roman"/>
          <w:b/>
          <w:bCs/>
          <w:color w:val="000000"/>
          <w:sz w:val="24"/>
          <w:szCs w:val="24"/>
          <w:lang w:eastAsia="hr-HR"/>
        </w:rPr>
      </w:pPr>
    </w:p>
    <w:p w:rsidR="00A541FB" w:rsidRDefault="00A541FB" w:rsidP="00971194">
      <w:pPr>
        <w:spacing w:after="0" w:line="240" w:lineRule="auto"/>
        <w:jc w:val="right"/>
        <w:rPr>
          <w:rFonts w:ascii="Times New Roman" w:eastAsia="Times New Roman" w:hAnsi="Times New Roman" w:cs="Times New Roman"/>
          <w:b/>
          <w:bCs/>
          <w:color w:val="000000"/>
          <w:sz w:val="24"/>
          <w:szCs w:val="24"/>
          <w:lang w:eastAsia="hr-HR"/>
        </w:rPr>
      </w:pPr>
    </w:p>
    <w:p w:rsidR="00A541FB" w:rsidRDefault="00A541FB" w:rsidP="00971194">
      <w:pPr>
        <w:spacing w:after="0" w:line="240" w:lineRule="auto"/>
        <w:jc w:val="right"/>
        <w:rPr>
          <w:rFonts w:ascii="Times New Roman" w:eastAsia="Times New Roman" w:hAnsi="Times New Roman" w:cs="Times New Roman"/>
          <w:b/>
          <w:bCs/>
          <w:color w:val="000000"/>
          <w:sz w:val="24"/>
          <w:szCs w:val="24"/>
          <w:lang w:eastAsia="hr-HR"/>
        </w:rPr>
      </w:pPr>
    </w:p>
    <w:p w:rsidR="00A541FB" w:rsidRDefault="00A541FB" w:rsidP="00971194">
      <w:pPr>
        <w:spacing w:after="0" w:line="240" w:lineRule="auto"/>
        <w:jc w:val="right"/>
        <w:rPr>
          <w:rFonts w:ascii="Times New Roman" w:eastAsia="Times New Roman" w:hAnsi="Times New Roman" w:cs="Times New Roman"/>
          <w:b/>
          <w:bCs/>
          <w:color w:val="000000"/>
          <w:sz w:val="24"/>
          <w:szCs w:val="24"/>
          <w:lang w:eastAsia="hr-HR"/>
        </w:rPr>
      </w:pPr>
    </w:p>
    <w:p w:rsidR="00A541FB" w:rsidRDefault="00A541FB" w:rsidP="00971194">
      <w:pPr>
        <w:spacing w:after="0" w:line="240" w:lineRule="auto"/>
        <w:jc w:val="right"/>
        <w:rPr>
          <w:rFonts w:ascii="Times New Roman" w:eastAsia="Times New Roman" w:hAnsi="Times New Roman" w:cs="Times New Roman"/>
          <w:b/>
          <w:bCs/>
          <w:color w:val="000000"/>
          <w:sz w:val="24"/>
          <w:szCs w:val="24"/>
          <w:lang w:eastAsia="hr-HR"/>
        </w:rPr>
      </w:pPr>
    </w:p>
    <w:p w:rsidR="00A541FB" w:rsidRDefault="00A541FB" w:rsidP="00971194">
      <w:pPr>
        <w:spacing w:after="0" w:line="240" w:lineRule="auto"/>
        <w:jc w:val="right"/>
        <w:rPr>
          <w:rFonts w:ascii="Times New Roman" w:eastAsia="Times New Roman" w:hAnsi="Times New Roman" w:cs="Times New Roman"/>
          <w:b/>
          <w:bCs/>
          <w:color w:val="000000"/>
          <w:sz w:val="24"/>
          <w:szCs w:val="24"/>
          <w:lang w:eastAsia="hr-HR"/>
        </w:rPr>
      </w:pPr>
    </w:p>
    <w:p w:rsidR="00CE17BB" w:rsidRDefault="00CE17BB" w:rsidP="00971194">
      <w:pPr>
        <w:spacing w:after="0" w:line="240" w:lineRule="auto"/>
        <w:jc w:val="right"/>
        <w:rPr>
          <w:rFonts w:ascii="Times New Roman" w:eastAsia="Times New Roman" w:hAnsi="Times New Roman" w:cs="Times New Roman"/>
          <w:b/>
          <w:bCs/>
          <w:color w:val="000000"/>
          <w:sz w:val="24"/>
          <w:szCs w:val="24"/>
          <w:lang w:eastAsia="hr-HR"/>
        </w:rPr>
      </w:pPr>
    </w:p>
    <w:p w:rsidR="00CE17BB" w:rsidRDefault="00CE17BB" w:rsidP="00971194">
      <w:pPr>
        <w:spacing w:after="0" w:line="240" w:lineRule="auto"/>
        <w:jc w:val="right"/>
        <w:rPr>
          <w:rFonts w:ascii="Times New Roman" w:eastAsia="Times New Roman" w:hAnsi="Times New Roman" w:cs="Times New Roman"/>
          <w:b/>
          <w:bCs/>
          <w:color w:val="000000"/>
          <w:sz w:val="24"/>
          <w:szCs w:val="24"/>
          <w:lang w:eastAsia="hr-HR"/>
        </w:rPr>
      </w:pPr>
    </w:p>
    <w:p w:rsidR="00CE17BB" w:rsidRDefault="00CE17BB" w:rsidP="00971194">
      <w:pPr>
        <w:spacing w:after="0" w:line="240" w:lineRule="auto"/>
        <w:jc w:val="right"/>
        <w:rPr>
          <w:rFonts w:ascii="Times New Roman" w:eastAsia="Times New Roman" w:hAnsi="Times New Roman" w:cs="Times New Roman"/>
          <w:b/>
          <w:bCs/>
          <w:color w:val="000000"/>
          <w:sz w:val="24"/>
          <w:szCs w:val="24"/>
          <w:lang w:eastAsia="hr-HR"/>
        </w:rPr>
      </w:pPr>
    </w:p>
    <w:p w:rsidR="00971194" w:rsidRDefault="0092512B" w:rsidP="00971194">
      <w:pPr>
        <w:spacing w:after="0" w:line="240" w:lineRule="auto"/>
        <w:jc w:val="right"/>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lastRenderedPageBreak/>
        <w:t>PRILOG I</w:t>
      </w:r>
    </w:p>
    <w:p w:rsidR="0092512B" w:rsidRDefault="0092512B" w:rsidP="00971194">
      <w:pPr>
        <w:spacing w:after="0" w:line="240" w:lineRule="auto"/>
        <w:jc w:val="right"/>
        <w:rPr>
          <w:rFonts w:ascii="Times New Roman" w:eastAsia="Times New Roman" w:hAnsi="Times New Roman" w:cs="Times New Roman"/>
          <w:b/>
          <w:bCs/>
          <w:color w:val="000000"/>
          <w:sz w:val="24"/>
          <w:szCs w:val="24"/>
          <w:lang w:eastAsia="hr-HR"/>
        </w:rPr>
      </w:pPr>
    </w:p>
    <w:p w:rsidR="00A45ADD" w:rsidRDefault="00A45ADD" w:rsidP="00971194">
      <w:pPr>
        <w:spacing w:after="0" w:line="240" w:lineRule="auto"/>
        <w:jc w:val="right"/>
        <w:rPr>
          <w:rFonts w:ascii="Times New Roman" w:eastAsia="Times New Roman" w:hAnsi="Times New Roman" w:cs="Times New Roman"/>
          <w:b/>
          <w:bCs/>
          <w:color w:val="000000"/>
          <w:sz w:val="24"/>
          <w:szCs w:val="24"/>
          <w:lang w:eastAsia="hr-HR"/>
        </w:rPr>
      </w:pPr>
    </w:p>
    <w:p w:rsidR="00A45ADD" w:rsidRPr="00A45ADD" w:rsidRDefault="00A45ADD" w:rsidP="00A45ADD">
      <w:pPr>
        <w:spacing w:after="0" w:line="240" w:lineRule="auto"/>
        <w:jc w:val="center"/>
        <w:rPr>
          <w:rFonts w:ascii="Times New Roman" w:eastAsia="Times New Roman" w:hAnsi="Times New Roman" w:cs="Times New Roman"/>
          <w:b/>
          <w:bCs/>
          <w:color w:val="000000"/>
          <w:sz w:val="24"/>
          <w:szCs w:val="24"/>
          <w:lang w:eastAsia="hr-HR"/>
        </w:rPr>
      </w:pPr>
      <w:r w:rsidRPr="00A45ADD">
        <w:rPr>
          <w:rFonts w:ascii="Times New Roman" w:eastAsia="Times New Roman" w:hAnsi="Times New Roman" w:cs="Times New Roman"/>
          <w:b/>
          <w:bCs/>
          <w:color w:val="000000"/>
          <w:sz w:val="24"/>
          <w:szCs w:val="24"/>
          <w:lang w:eastAsia="hr-HR"/>
        </w:rPr>
        <w:t>POPIS ADRESA RECIKLAŽNIH DVORIŠTA I NASELJA NA KOJIMA JE USPOSTAVLJENO RECIKLAŽNO DVORIŠTE</w:t>
      </w:r>
    </w:p>
    <w:p w:rsidR="00A45ADD" w:rsidRPr="00971194" w:rsidRDefault="00A45ADD" w:rsidP="00A45ADD">
      <w:pPr>
        <w:spacing w:after="0" w:line="240" w:lineRule="auto"/>
        <w:jc w:val="center"/>
        <w:rPr>
          <w:rFonts w:ascii="Times New Roman" w:eastAsia="Times New Roman" w:hAnsi="Times New Roman" w:cs="Times New Roman"/>
          <w:color w:val="000000"/>
          <w:sz w:val="24"/>
          <w:szCs w:val="24"/>
          <w:lang w:eastAsia="hr-HR"/>
        </w:rPr>
      </w:pPr>
    </w:p>
    <w:p w:rsidR="00971194" w:rsidRPr="00971194" w:rsidRDefault="00971194" w:rsidP="00971194">
      <w:pPr>
        <w:spacing w:after="0" w:line="240" w:lineRule="auto"/>
        <w:jc w:val="both"/>
        <w:rPr>
          <w:rFonts w:ascii="Times New Roman" w:eastAsia="Times New Roman" w:hAnsi="Times New Roman" w:cs="Times New Roman"/>
          <w:color w:val="000000"/>
          <w:sz w:val="24"/>
          <w:szCs w:val="24"/>
          <w:lang w:eastAsia="hr-HR"/>
        </w:rPr>
      </w:pPr>
      <w:r w:rsidRPr="00971194">
        <w:rPr>
          <w:rFonts w:ascii="Times New Roman" w:eastAsia="Times New Roman" w:hAnsi="Times New Roman" w:cs="Times New Roman"/>
          <w:color w:val="000000"/>
          <w:sz w:val="24"/>
          <w:szCs w:val="24"/>
          <w:lang w:eastAsia="hr-HR"/>
        </w:rPr>
        <w:t> </w:t>
      </w:r>
    </w:p>
    <w:p w:rsidR="00A45ADD" w:rsidRPr="00971194" w:rsidRDefault="00971194" w:rsidP="00A45ADD">
      <w:pPr>
        <w:spacing w:after="0" w:line="240" w:lineRule="auto"/>
        <w:jc w:val="both"/>
        <w:rPr>
          <w:rFonts w:ascii="Arial" w:eastAsia="Calibri" w:hAnsi="Arial" w:cs="Arial"/>
          <w:b/>
          <w:bCs/>
        </w:rPr>
      </w:pPr>
      <w:r w:rsidRPr="00971194">
        <w:rPr>
          <w:rFonts w:ascii="Times New Roman" w:eastAsia="Times New Roman" w:hAnsi="Times New Roman" w:cs="Times New Roman"/>
          <w:color w:val="000000"/>
          <w:sz w:val="24"/>
          <w:szCs w:val="24"/>
          <w:lang w:eastAsia="hr-HR"/>
        </w:rPr>
        <w:t>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lang w:eastAsia="hr-HR"/>
        </w:rPr>
      </w:pPr>
      <w:r w:rsidRPr="00971194">
        <w:rPr>
          <w:rFonts w:ascii="Arial" w:eastAsia="Calibri" w:hAnsi="Arial" w:cs="Arial"/>
          <w:color w:val="4D4C4C"/>
        </w:rPr>
        <w:t>RD JAKUŠEVEC, Sajmišna cesta bb</w:t>
      </w:r>
      <w:r w:rsidRPr="00971194">
        <w:rPr>
          <w:rFonts w:ascii="Arial" w:eastAsia="Calibri" w:hAnsi="Arial" w:cs="Arial"/>
          <w:color w:val="1F497D"/>
        </w:rPr>
        <w:t xml:space="preserve">, </w:t>
      </w:r>
      <w:r w:rsidRPr="00971194">
        <w:rPr>
          <w:rFonts w:ascii="Arial" w:eastAsia="Calibri" w:hAnsi="Arial" w:cs="Arial"/>
        </w:rPr>
        <w:t>kod ulaza na odlagalište otpada</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rPr>
      </w:pPr>
      <w:r w:rsidRPr="00971194">
        <w:rPr>
          <w:rFonts w:ascii="Arial" w:eastAsia="Calibri" w:hAnsi="Arial" w:cs="Arial"/>
          <w:color w:val="4D4C4C"/>
        </w:rPr>
        <w:t>RD TUNEL, Kvintička ulica bb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rPr>
      </w:pPr>
      <w:r w:rsidRPr="00971194">
        <w:rPr>
          <w:rFonts w:ascii="Arial" w:eastAsia="Calibri" w:hAnsi="Arial" w:cs="Arial"/>
          <w:color w:val="4D4C4C"/>
        </w:rPr>
        <w:t xml:space="preserve">RD TREŠNJEVKA SJEVER, Zagorska br. 3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rPr>
      </w:pPr>
      <w:r w:rsidRPr="00971194">
        <w:rPr>
          <w:rFonts w:ascii="Arial" w:eastAsia="Calibri" w:hAnsi="Arial" w:cs="Arial"/>
          <w:color w:val="4D4C4C"/>
        </w:rPr>
        <w:t xml:space="preserve">RD ŠPANSKO, D.Cesarića 2a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rPr>
      </w:pPr>
      <w:r w:rsidRPr="00971194">
        <w:rPr>
          <w:rFonts w:ascii="Arial" w:eastAsia="Calibri" w:hAnsi="Arial" w:cs="Arial"/>
          <w:color w:val="4D4C4C"/>
        </w:rPr>
        <w:t xml:space="preserve">RD KAJZERICA, Žarka Dolinara br.5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rPr>
      </w:pPr>
      <w:r w:rsidRPr="00971194">
        <w:rPr>
          <w:rFonts w:ascii="Arial" w:eastAsia="Calibri" w:hAnsi="Arial" w:cs="Arial"/>
          <w:color w:val="4D4C4C"/>
        </w:rPr>
        <w:t xml:space="preserve">RD PRILESJE, Prilesje 1c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rPr>
      </w:pPr>
      <w:r w:rsidRPr="00971194">
        <w:rPr>
          <w:rFonts w:ascii="Arial" w:eastAsia="Calibri" w:hAnsi="Arial" w:cs="Arial"/>
          <w:color w:val="4D4C4C"/>
        </w:rPr>
        <w:t xml:space="preserve">RD DUBRAVA, Osječka br. 25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color w:val="4D4C4C"/>
        </w:rPr>
      </w:pPr>
      <w:r w:rsidRPr="00971194">
        <w:rPr>
          <w:rFonts w:ascii="Arial" w:eastAsia="Calibri" w:hAnsi="Arial" w:cs="Arial"/>
          <w:color w:val="4D4C4C"/>
        </w:rPr>
        <w:t xml:space="preserve">RD SESVETE, Jelkovečka bb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rPr>
      </w:pPr>
      <w:r w:rsidRPr="00971194">
        <w:rPr>
          <w:rFonts w:ascii="Arial" w:eastAsia="Calibri" w:hAnsi="Arial" w:cs="Arial"/>
        </w:rPr>
        <w:t xml:space="preserve">RD KLARA, Sisačka cesta br. 10 </w:t>
      </w:r>
    </w:p>
    <w:p w:rsidR="00971194" w:rsidRPr="00971194" w:rsidRDefault="00971194" w:rsidP="00971194">
      <w:pPr>
        <w:numPr>
          <w:ilvl w:val="0"/>
          <w:numId w:val="5"/>
        </w:numPr>
        <w:shd w:val="clear" w:color="auto" w:fill="FFFFFF"/>
        <w:spacing w:before="100" w:beforeAutospacing="1" w:after="100" w:afterAutospacing="1" w:line="240" w:lineRule="auto"/>
        <w:rPr>
          <w:rFonts w:ascii="Arial" w:eastAsia="Calibri" w:hAnsi="Arial" w:cs="Arial"/>
        </w:rPr>
      </w:pPr>
      <w:r w:rsidRPr="00971194">
        <w:rPr>
          <w:rFonts w:ascii="Arial" w:eastAsia="Calibri" w:hAnsi="Arial" w:cs="Arial"/>
        </w:rPr>
        <w:t>RD ŽITNJAK, Čulinečka cesta 275</w:t>
      </w:r>
    </w:p>
    <w:p w:rsidR="000403B4" w:rsidRDefault="000403B4"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440CA2" w:rsidRDefault="00440CA2" w:rsidP="00602A8E">
      <w:pPr>
        <w:jc w:val="right"/>
      </w:pPr>
    </w:p>
    <w:p w:rsidR="000403B4" w:rsidRDefault="000403B4" w:rsidP="00602A8E">
      <w:pPr>
        <w:jc w:val="right"/>
      </w:pPr>
    </w:p>
    <w:p w:rsidR="00F30FC2" w:rsidRDefault="00F30FC2" w:rsidP="00602A8E">
      <w:pPr>
        <w:jc w:val="right"/>
      </w:pPr>
    </w:p>
    <w:p w:rsidR="00F30FC2" w:rsidRDefault="00F30FC2" w:rsidP="00602A8E">
      <w:pPr>
        <w:jc w:val="right"/>
      </w:pPr>
    </w:p>
    <w:p w:rsidR="00F30FC2" w:rsidRDefault="00F30FC2" w:rsidP="00602A8E">
      <w:pPr>
        <w:jc w:val="right"/>
      </w:pPr>
    </w:p>
    <w:p w:rsidR="00F30FC2" w:rsidRPr="004E1E56" w:rsidRDefault="00F30FC2" w:rsidP="00F30FC2">
      <w:pPr>
        <w:spacing w:after="0" w:line="240" w:lineRule="auto"/>
        <w:ind w:left="426" w:hanging="426"/>
        <w:jc w:val="right"/>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PRILOG II.</w:t>
      </w:r>
    </w:p>
    <w:p w:rsidR="00F30FC2" w:rsidRPr="004E1E56" w:rsidRDefault="00F30FC2" w:rsidP="00F30FC2">
      <w:pPr>
        <w:spacing w:after="0" w:line="240" w:lineRule="auto"/>
        <w:ind w:left="426" w:hanging="426"/>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i/>
          <w:iCs/>
          <w:color w:val="000000"/>
          <w:sz w:val="24"/>
          <w:szCs w:val="24"/>
          <w:lang w:eastAsia="hr-HR"/>
        </w:rPr>
        <w:t> </w:t>
      </w:r>
    </w:p>
    <w:p w:rsidR="00F30FC2" w:rsidRPr="004E1E56" w:rsidRDefault="00F30FC2" w:rsidP="00F30FC2">
      <w:pPr>
        <w:spacing w:after="0" w:line="240" w:lineRule="auto"/>
        <w:ind w:left="426" w:hanging="426"/>
        <w:jc w:val="center"/>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OPĆI UVJETI UGOVORA S KORISNICIMA USLUGA</w:t>
      </w:r>
    </w:p>
    <w:p w:rsidR="00F30FC2" w:rsidRPr="004E1E56" w:rsidRDefault="00F30FC2" w:rsidP="00F30FC2">
      <w:pPr>
        <w:spacing w:after="0" w:line="240" w:lineRule="auto"/>
        <w:ind w:left="426" w:hanging="426"/>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koristi, a Davatelj usluge pruža javnu uslugu prikupljanja miješanog komunalnog otpada i biorazgradivog komunalnog otpada i usluge povezane s javnom uslugom.</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Korisnik usluge je dužan:</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1.   koristiti javnu uslugu i predati miješani komunalni otpad i biorazgradivi komunalni otpad davatelju javne usluge na području na kojem se nalazi nekretnina korisnika usluge</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2.   omogućiti davatelju javne usluge pristup spremniku na mjestu primopredaje u slučaju kad mjesto primopredaje otpada nije na javnoj površini</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3.   postupati s otpadom na obračunskom mjestu korisnika usluge tako da se ne dovodi u opasnost ljudsko zdravlje i ne dovodi do rasipanja otpada oko spremnika i ne uzrokuje pojava neugode drugoj osobi zbog mirisa otpada</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4.   odgovarati za postupanje s otpadom i spremnikom na obračunskom mjestu korisnika usluge sukladno Zakonu, Uredbi i Odluci</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5.   zajedno s ostalim korisnicima usluge na istom obračunskom mjestu odgovarati za obveze nastale zajedničkim korištenjem spremnika sukladno Zakonu, Uredbi i Odluci</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6.   predavati biorazgradivi komunalni otpad, reciklabilni komunalni otpad, problematični otpad i glomazni otpad odvojeno od miješanog komunalnog otpada</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7.   predavati problematični otpad u reciklažno dvorište ili mobilno reciklažno dvorište.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Davatelj javne usluge i davatelj usluge povezane s javnom uslugom dužan je:</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1.   osigurati korisniku usluge spremnik za primopredaju miješanog komunalnog otpada, biorazgradivog komunalnog otpada i reciklabilnog komunalnog otpada</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2.   označiti spremnik oznakom</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3.   dostaviti korisniku usluge obavijest</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4.   preuzeti sadržaj spremnika od korisnika usluge</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5.   odgovarati za sigurnost, redovitost i kvalitetu javne usluge i usluge povezane s javnom uslugom</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6.   osigurati provjeru da otpad sadržan u spremniku prilikom primopredaje odgovara vrsti otpada primopredaja kojeg se obavlja.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Davatelj </w:t>
      </w:r>
      <w:r w:rsidRPr="004E1E56">
        <w:rPr>
          <w:rFonts w:ascii="Times New Roman" w:eastAsia="Times New Roman" w:hAnsi="Times New Roman" w:cs="Times New Roman"/>
          <w:color w:val="000000"/>
          <w:sz w:val="24"/>
          <w:szCs w:val="24"/>
          <w:lang w:val="en-US" w:eastAsia="hr-HR"/>
        </w:rPr>
        <w:t>usluge </w:t>
      </w:r>
      <w:r w:rsidRPr="004E1E56">
        <w:rPr>
          <w:rFonts w:ascii="Times New Roman" w:eastAsia="Times New Roman" w:hAnsi="Times New Roman" w:cs="Times New Roman"/>
          <w:color w:val="000000"/>
          <w:sz w:val="24"/>
          <w:szCs w:val="24"/>
          <w:lang w:eastAsia="hr-HR"/>
        </w:rPr>
        <w:t>će osigurati korisniku usluge standardizirane spremnike, volumena 60, 80, 120, 240 ili 1100 litara za miješani komunalni otpad, biootpad, otpadni papir i karton te otpadnu plastiku i otpadnu metalnu ambalažu, određene tako da budu primjereni potrebi pojedinog korisnika.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je dužan vratiti davatelju usluge dva primjerka izjave s potpisom </w:t>
      </w:r>
      <w:r w:rsidRPr="004E1E56">
        <w:rPr>
          <w:rFonts w:ascii="Times New Roman" w:eastAsia="Times New Roman" w:hAnsi="Times New Roman" w:cs="Times New Roman"/>
          <w:color w:val="000000"/>
          <w:sz w:val="24"/>
          <w:szCs w:val="24"/>
          <w:lang w:val="en-US" w:eastAsia="hr-HR"/>
        </w:rPr>
        <w:t>korisnika </w:t>
      </w:r>
      <w:r w:rsidRPr="004E1E56">
        <w:rPr>
          <w:rFonts w:ascii="Times New Roman" w:eastAsia="Times New Roman" w:hAnsi="Times New Roman" w:cs="Times New Roman"/>
          <w:color w:val="000000"/>
          <w:sz w:val="24"/>
          <w:szCs w:val="24"/>
          <w:lang w:eastAsia="hr-HR"/>
        </w:rPr>
        <w:t>usluge u pisanom obliku ili elektronički u roku od 15 dana od dana zaprimanja.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Novi korisnik usluge dužan je u roku od 30 dana od početka korištenja nekretnine, odnosno posebnog dijela nekretnine ili prava korištenja nekretnine, odnosno posebnog dijela nekretnine (kada je vlasnik nekretnine obvezu plaćanja ugovorom prenio na tog korisnika) o korištenju pisanim putem obavijestiti davatelja usluge, a davatelj usluge je dužan u daljnjem roku od 15 dana dostaviti izjavu o načinu korištenja javne usluge.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Davatelj javne usluge je dužan po zaprimanju izjave korisniku usluge vratiti jedan ovjereni primjerak izjave u roku od 8 dana od zaprimanja.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lastRenderedPageBreak/>
        <w:t>Davatelj usluge je dužan primijeniti podatak iz izjave koji je naveo korisnik usluge (stupac: očitovanje korisnika usluge) kada je taj podatak u skladu sa Zakonom, Uredbom i Odlukom.</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Davatelj </w:t>
      </w:r>
      <w:r w:rsidRPr="004E1E56">
        <w:rPr>
          <w:rFonts w:ascii="Times New Roman" w:eastAsia="Times New Roman" w:hAnsi="Times New Roman" w:cs="Times New Roman"/>
          <w:color w:val="000000"/>
          <w:sz w:val="24"/>
          <w:szCs w:val="24"/>
          <w:lang w:eastAsia="hr-HR"/>
        </w:rPr>
        <w:t>usluge primjenjuje podatak iz izjave koji je naveo davatelj javne usluge (stupac: prijedlog davatelja javne usluge) u sljedećem slučaju:</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1.   kad se korisnik usluge ne očituje o podacima u ostavljenom roku</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2.   kad više korisnika usluge koristi zajednički spremnik, a među korisnicima usluge nije postignut dogovor o udjelima korištenja zajedničkog spremnika tako da zbroj svih udjela čini jedan, primjenjuje se udio korisnika usluge u korištenju zajedničkog spremnika koji je odredio davatelj javne usluge.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Ugovor </w:t>
      </w:r>
      <w:r w:rsidRPr="004E1E56">
        <w:rPr>
          <w:rFonts w:ascii="Times New Roman" w:eastAsia="Times New Roman" w:hAnsi="Times New Roman" w:cs="Times New Roman"/>
          <w:color w:val="000000"/>
          <w:sz w:val="24"/>
          <w:szCs w:val="24"/>
          <w:lang w:eastAsia="hr-HR"/>
        </w:rPr>
        <w:t>o korištenju javne usluge (dalje u tekstu: Ugovor) smatra se sklopljenim:</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1.   kad korisnik usluge dostavi davatelju usluge izjavu ili</w:t>
      </w:r>
    </w:p>
    <w:p w:rsidR="00F30FC2" w:rsidRPr="004E1E56" w:rsidRDefault="00F30FC2" w:rsidP="00F30FC2">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2.   prilikom prvog korištenja javne usluge ili zaprimanja na korištenje spremnika za primopredaju komunalnog otpada u slučaju kad korisnik usluge ne dostavi davatelju javne usluge izjavu.</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Bitne sastojke ugovora čine Odluka, izjava i izvadak iz cjenika javne usluge.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Ugovor se sklapa za svako obračunsko mjesto.</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Cijena javne usluge prikupljanja miješanog komunalnog otpada i biorazgradivog komunalnog otpada određena je cjenikom davatelja usluge za koji je dobivena suglasnost gradonačelnika Grada Zagreba.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Obračun za izvršene usluge obavlja se jednom mjesečno kad nastaje obveza plaćanja. Korisnik se obvezuje podmiriti račun u roku od 15 dana od dana nastanka obveze plaćanja. Kao dan namirenja računa smatra se dan kada je novac odobren na žiroračun davatelja usluge. Za nepodmirene račune u roku od 15 dana od dana nastanka obveze plaćanja te za obveze podmirene nakon dospijeća obveze plaćanja, zaračunat će se zakonske zatezne kamate propisane Zakonom o obveznim odnosima.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U slučaju izmjene cijena usluga, davatelj usluge će o tome obavijestiti korisnika usluge preko svojih mrežnih stranica.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Nove cijene obračunavat će se s danom donošenja odluke o promjeni cijena.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Ugovor </w:t>
      </w:r>
      <w:r w:rsidRPr="004E1E56">
        <w:rPr>
          <w:rFonts w:ascii="Times New Roman" w:eastAsia="Times New Roman" w:hAnsi="Times New Roman" w:cs="Times New Roman"/>
          <w:color w:val="000000"/>
          <w:sz w:val="24"/>
          <w:szCs w:val="24"/>
          <w:lang w:val="en-US" w:eastAsia="hr-HR"/>
        </w:rPr>
        <w:t>prestaje </w:t>
      </w:r>
      <w:r w:rsidRPr="004E1E56">
        <w:rPr>
          <w:rFonts w:ascii="Times New Roman" w:eastAsia="Times New Roman" w:hAnsi="Times New Roman" w:cs="Times New Roman"/>
          <w:color w:val="000000"/>
          <w:sz w:val="24"/>
          <w:szCs w:val="24"/>
          <w:lang w:eastAsia="hr-HR"/>
        </w:rPr>
        <w:t>smrću fizičke osobe, prestankom pravne osobe i fizičke osobe - obrtnika, raskidom ugovora ili nastupom drugih okolnosti za prestanak ugovora.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U </w:t>
      </w:r>
      <w:r w:rsidRPr="004E1E56">
        <w:rPr>
          <w:rFonts w:ascii="Times New Roman" w:eastAsia="Times New Roman" w:hAnsi="Times New Roman" w:cs="Times New Roman"/>
          <w:color w:val="000000"/>
          <w:sz w:val="24"/>
          <w:szCs w:val="24"/>
          <w:lang w:val="en-US" w:eastAsia="hr-HR"/>
        </w:rPr>
        <w:t>slučaju </w:t>
      </w:r>
      <w:r w:rsidRPr="004E1E56">
        <w:rPr>
          <w:rFonts w:ascii="Times New Roman" w:eastAsia="Times New Roman" w:hAnsi="Times New Roman" w:cs="Times New Roman"/>
          <w:color w:val="000000"/>
          <w:sz w:val="24"/>
          <w:szCs w:val="24"/>
          <w:lang w:eastAsia="hr-HR"/>
        </w:rPr>
        <w:t>smrti fizičke osobe, prestanka pravne osobe i fizičke osobe - obrtnika, pravni sljednik koji je u posjedu nekretnine ili posebnog dijela nekretnine dužan je u roku od 30 dana od dana smrti fizičke osobe ili prestanka pravne osobe obavijestiti o tome davatelja usluge. Davatelj usluge može privremeno nastaviti pružanje javne usluge osobi koja je u posjedu korištenja nekretnine, odnosno posebnog dijela nekretnine ili prava korištenja nekretnine do saznanja za novog vlasnika, uz uvjet urednog podmirivanja svih novčanih obveza.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w:t>
      </w:r>
      <w:r w:rsidRPr="004E1E56">
        <w:rPr>
          <w:rFonts w:ascii="Times New Roman" w:eastAsia="Times New Roman" w:hAnsi="Times New Roman" w:cs="Times New Roman"/>
          <w:color w:val="000000"/>
          <w:sz w:val="24"/>
          <w:szCs w:val="24"/>
          <w:lang w:val="en-US" w:eastAsia="hr-HR"/>
        </w:rPr>
        <w:t>koji </w:t>
      </w:r>
      <w:r w:rsidRPr="004E1E56">
        <w:rPr>
          <w:rFonts w:ascii="Times New Roman" w:eastAsia="Times New Roman" w:hAnsi="Times New Roman" w:cs="Times New Roman"/>
          <w:color w:val="000000"/>
          <w:sz w:val="24"/>
          <w:szCs w:val="24"/>
          <w:lang w:eastAsia="hr-HR"/>
        </w:rPr>
        <w:t>prestane trajno koristiti nekretninu može pisanim putem podnijeti zahtjev davatelju usluge za raskid ugovora uz otkazni rok od 15 dana.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Korisniku </w:t>
      </w:r>
      <w:r w:rsidRPr="004E1E56">
        <w:rPr>
          <w:rFonts w:ascii="Times New Roman" w:eastAsia="Times New Roman" w:hAnsi="Times New Roman" w:cs="Times New Roman"/>
          <w:color w:val="000000"/>
          <w:sz w:val="24"/>
          <w:szCs w:val="24"/>
          <w:lang w:val="en-US" w:eastAsia="hr-HR"/>
        </w:rPr>
        <w:t>usluge </w:t>
      </w:r>
      <w:r w:rsidRPr="004E1E56">
        <w:rPr>
          <w:rFonts w:ascii="Times New Roman" w:eastAsia="Times New Roman" w:hAnsi="Times New Roman" w:cs="Times New Roman"/>
          <w:color w:val="000000"/>
          <w:sz w:val="24"/>
          <w:szCs w:val="24"/>
          <w:lang w:eastAsia="hr-HR"/>
        </w:rPr>
        <w:t>koji ne plati dospjelu novčanu obvezu za pruženu uslugu, davatelj usluge će dostaviti pisanu opomenu. Ako korisnik usluge ne podmiri dospjelu novčanu obvezu za pruženu javnu uslugu niti u roku iz opomene, davatelj usluge će pokrenuti postupak prisilne naplate.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Davatelj usluge će dostaviti korisniku usluge obavijest o prikupljanju miješanog komunalnog </w:t>
      </w:r>
      <w:r w:rsidRPr="004E1E56">
        <w:rPr>
          <w:rFonts w:ascii="Times New Roman" w:eastAsia="Times New Roman" w:hAnsi="Times New Roman" w:cs="Times New Roman"/>
          <w:color w:val="000000"/>
          <w:sz w:val="24"/>
          <w:szCs w:val="24"/>
          <w:lang w:val="en-US" w:eastAsia="hr-HR"/>
        </w:rPr>
        <w:t>otpada</w:t>
      </w:r>
      <w:r w:rsidRPr="004E1E56">
        <w:rPr>
          <w:rFonts w:ascii="Times New Roman" w:eastAsia="Times New Roman" w:hAnsi="Times New Roman" w:cs="Times New Roman"/>
          <w:color w:val="000000"/>
          <w:sz w:val="24"/>
          <w:szCs w:val="24"/>
          <w:lang w:eastAsia="hr-HR"/>
        </w:rPr>
        <w:t>, biorazgradivog komunalnog otpada i reciklabilnog otpada u pisanom obliku ili preko svoje mrežne stranice.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Obavijest iz </w:t>
      </w:r>
      <w:r w:rsidRPr="004E1E56">
        <w:rPr>
          <w:rFonts w:ascii="Times New Roman" w:eastAsia="Times New Roman" w:hAnsi="Times New Roman" w:cs="Times New Roman"/>
          <w:color w:val="000000"/>
          <w:sz w:val="24"/>
          <w:szCs w:val="24"/>
          <w:lang w:val="en-US" w:eastAsia="hr-HR"/>
        </w:rPr>
        <w:t>prethodnog </w:t>
      </w:r>
      <w:r w:rsidRPr="004E1E56">
        <w:rPr>
          <w:rFonts w:ascii="Times New Roman" w:eastAsia="Times New Roman" w:hAnsi="Times New Roman" w:cs="Times New Roman"/>
          <w:color w:val="000000"/>
          <w:sz w:val="24"/>
          <w:szCs w:val="24"/>
          <w:lang w:eastAsia="hr-HR"/>
        </w:rPr>
        <w:t>stavka sadržavat će: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plan s datumima i okvirnim vremenom primopredaje miješanog komunalnog otpada, biorazgradivog komunalnog otpada i reciklabilnog komunalnog otpada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lastRenderedPageBreak/>
        <w:t>- lokaciju i radno vrijeme reciklažnog dvorišta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lokaciju, datum i radno vrijeme mobilnog reciklažnog dvorišta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plan s datumima preuzimanja glomaznog otpada u okviru javne usluge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lokacije spremnika za odvojeno sakupljanje komunalnog otpada na javnoj površini</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uputu o kompostiranju za korisnika usluge koji kompostira biootpad</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uputu o postupanju s miješanim komunalnim otpadom, biorazgradivim komunalnim otpadom i reciklabilnim komunalnim otpadom</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podatke za kontakt i način podnošenja zahtjeva za preuzimanje komunalnog otpada na zahtjev korisnika usluge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uputu o preuzimanju komunalnog otpada na zahtjev korisnika usluge.</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Radnik davatelja usluge dužan je prigodom prikupljanja i odvoza komunalnog otpada paziti da se </w:t>
      </w:r>
      <w:r w:rsidRPr="004E1E56">
        <w:rPr>
          <w:rFonts w:ascii="Times New Roman" w:eastAsia="Times New Roman" w:hAnsi="Times New Roman" w:cs="Times New Roman"/>
          <w:color w:val="000000"/>
          <w:sz w:val="24"/>
          <w:szCs w:val="24"/>
          <w:lang w:val="en-US" w:eastAsia="hr-HR"/>
        </w:rPr>
        <w:t>spremnici</w:t>
      </w:r>
      <w:r w:rsidRPr="004E1E56">
        <w:rPr>
          <w:rFonts w:ascii="Times New Roman" w:eastAsia="Times New Roman" w:hAnsi="Times New Roman" w:cs="Times New Roman"/>
          <w:color w:val="000000"/>
          <w:sz w:val="24"/>
          <w:szCs w:val="24"/>
          <w:lang w:eastAsia="hr-HR"/>
        </w:rPr>
        <w:t>, odnosno vreće za otpad ne oštećuju, da se otpad ne rasipa. Radnik davatelja usluge prilikom skupljanja i odvoza komunalnog otpada dužan je spremnike za otpad vratiti na njihovo mjesto i zatvoriti poklopac na spremniku. Svako onečišćenje ili oštećenje prouzrokovano odvozom komunalnog otpada radnici davatelja usluge dužni su odmah ukloniti te otpad oko posude pokupiti i pomesti.</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dužan je komunalni otpad odlagati u standardizirane spremnike, odnosno vreće. Korisnik usluge dužan je postupati s otpadom tako da se onemogući ispadanje otpada i širenje neugodnih mirisa iz spremnika, odnosno vreća te ne prlja prostor oko spremnika. Korisnici usluge ne smiju u spremnike, odnosno vreće za komunalni otpad odlagati žeravicu, vrući pepeo, tekućinu, ulje, boje, kiseline i drugi opasni otpad te uginule životinje i životinjski izmet.</w:t>
      </w:r>
      <w:r w:rsidRPr="004E1E56">
        <w:rPr>
          <w:rFonts w:ascii="Times New Roman" w:eastAsia="Times New Roman" w:hAnsi="Times New Roman" w:cs="Times New Roman"/>
          <w:b/>
          <w:bCs/>
          <w:color w:val="000000"/>
          <w:sz w:val="24"/>
          <w:szCs w:val="24"/>
          <w:lang w:eastAsia="hr-HR"/>
        </w:rPr>
        <w:t> </w:t>
      </w:r>
      <w:r w:rsidRPr="004E1E56">
        <w:rPr>
          <w:rFonts w:ascii="Times New Roman" w:eastAsia="Times New Roman" w:hAnsi="Times New Roman" w:cs="Times New Roman"/>
          <w:color w:val="000000"/>
          <w:sz w:val="24"/>
          <w:szCs w:val="24"/>
          <w:lang w:eastAsia="hr-HR"/>
        </w:rPr>
        <w:t>Korisnik usluge dužan je spremnike, odnosno vreće za komunalni otpad odložiti na za to određeno mjesto jedan sat prije odvoza, 1-2 metra od ruba kolnika najkasnije do 7 sati u zimsko radno vrijeme, odnosno najkasnije do 6 sati u ljetno radno vrijeme davatelja usluge. Zabranjeno je onemogućavati pristup vozilu za otpad do mjesta na kojem se nalaze spremnici za otpad, odnosno vreće.</w:t>
      </w:r>
    </w:p>
    <w:p w:rsidR="00F30FC2" w:rsidRPr="00F30FC2" w:rsidRDefault="00F30FC2" w:rsidP="00F30FC2">
      <w:pPr>
        <w:spacing w:after="0" w:line="240" w:lineRule="auto"/>
        <w:ind w:firstLine="709"/>
        <w:jc w:val="both"/>
        <w:rPr>
          <w:rFonts w:ascii="Times New Roman" w:eastAsia="Times New Roman" w:hAnsi="Times New Roman" w:cs="Times New Roman"/>
          <w:sz w:val="24"/>
          <w:szCs w:val="24"/>
          <w:lang w:eastAsia="hr-HR"/>
        </w:rPr>
      </w:pPr>
      <w:r w:rsidRPr="004E1E56">
        <w:rPr>
          <w:rFonts w:ascii="Times New Roman" w:eastAsia="Times New Roman" w:hAnsi="Times New Roman" w:cs="Times New Roman"/>
          <w:color w:val="000000"/>
          <w:sz w:val="24"/>
          <w:szCs w:val="24"/>
          <w:lang w:eastAsia="hr-HR"/>
        </w:rPr>
        <w:t xml:space="preserve">Davatelj usluge je dužan prati spremnike za komunalni </w:t>
      </w:r>
      <w:r w:rsidRPr="00F30FC2">
        <w:rPr>
          <w:rFonts w:ascii="Times New Roman" w:eastAsia="Times New Roman" w:hAnsi="Times New Roman" w:cs="Times New Roman"/>
          <w:sz w:val="24"/>
          <w:szCs w:val="24"/>
          <w:lang w:eastAsia="hr-HR"/>
        </w:rPr>
        <w:t>otpad i biootpad, kojima se služ</w:t>
      </w:r>
      <w:bookmarkStart w:id="0" w:name="_GoBack"/>
      <w:bookmarkEnd w:id="0"/>
      <w:r w:rsidRPr="00F30FC2">
        <w:rPr>
          <w:rFonts w:ascii="Times New Roman" w:eastAsia="Times New Roman" w:hAnsi="Times New Roman" w:cs="Times New Roman"/>
          <w:sz w:val="24"/>
          <w:szCs w:val="24"/>
          <w:lang w:eastAsia="hr-HR"/>
        </w:rPr>
        <w:t>e korisnici u višestambenim objektima, dva puta godišnje, dezinficirati ih i </w:t>
      </w:r>
      <w:r w:rsidRPr="00F30FC2">
        <w:rPr>
          <w:rFonts w:ascii="Times New Roman" w:eastAsia="Times New Roman" w:hAnsi="Times New Roman" w:cs="Times New Roman"/>
          <w:sz w:val="24"/>
          <w:szCs w:val="24"/>
          <w:lang w:val="en-US" w:eastAsia="hr-HR"/>
        </w:rPr>
        <w:t>deratizirati </w:t>
      </w:r>
      <w:r w:rsidRPr="00F30FC2">
        <w:rPr>
          <w:rFonts w:ascii="Times New Roman" w:eastAsia="Times New Roman" w:hAnsi="Times New Roman" w:cs="Times New Roman"/>
          <w:sz w:val="24"/>
          <w:szCs w:val="24"/>
          <w:lang w:eastAsia="hr-HR"/>
        </w:rPr>
        <w:t>te održavati ih ispravnima.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w:t>
      </w:r>
      <w:r w:rsidRPr="004E1E56">
        <w:rPr>
          <w:rFonts w:ascii="Times New Roman" w:eastAsia="Times New Roman" w:hAnsi="Times New Roman" w:cs="Times New Roman"/>
          <w:color w:val="000000"/>
          <w:sz w:val="24"/>
          <w:szCs w:val="24"/>
          <w:lang w:val="en-US" w:eastAsia="hr-HR"/>
        </w:rPr>
        <w:t>dužan </w:t>
      </w:r>
      <w:r w:rsidRPr="004E1E56">
        <w:rPr>
          <w:rFonts w:ascii="Times New Roman" w:eastAsia="Times New Roman" w:hAnsi="Times New Roman" w:cs="Times New Roman"/>
          <w:color w:val="000000"/>
          <w:sz w:val="24"/>
          <w:szCs w:val="24"/>
          <w:lang w:eastAsia="hr-HR"/>
        </w:rPr>
        <w:t>je glomazni otpad odložiti najranije dan uoči odvoza glomaznog otpada na mjesto što ga odredi davatelj usluge. Korisnik usluge dužan je prigodom iznošenja glomaznog otpada na za to određeno mjesto odvajati otpadne gume, električni i elektronički otpad te otpadni metal od ostaloga glomaznog otpada. Korisnik usluge dužan je s krupnim (glomaznim) otpadom postupati tako da ga ne odlaže u spremnike za prikupljanje miješanog komunalnog otpada, unutar drvoreda, dječjih igrališta, javnih zelenih površina i parkova te na mjesta koja za to nisu predviđena, da s krupnim (glomaznim) komunalnim otpadom ne odlaže bačve, kante i slične posude u kojima ima ulja, boja, kiselina i drugih opasnih tvari te drugoga problematičnog otpada,</w:t>
      </w:r>
    </w:p>
    <w:p w:rsidR="00F30FC2" w:rsidRPr="004E1E56" w:rsidRDefault="00F30FC2" w:rsidP="00F30FC2">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koji </w:t>
      </w:r>
      <w:r w:rsidRPr="004E1E56">
        <w:rPr>
          <w:rFonts w:ascii="Times New Roman" w:eastAsia="Times New Roman" w:hAnsi="Times New Roman" w:cs="Times New Roman"/>
          <w:color w:val="000000"/>
          <w:sz w:val="24"/>
          <w:szCs w:val="24"/>
          <w:lang w:val="en-US" w:eastAsia="hr-HR"/>
        </w:rPr>
        <w:t>ne </w:t>
      </w:r>
      <w:r w:rsidRPr="004E1E56">
        <w:rPr>
          <w:rFonts w:ascii="Times New Roman" w:eastAsia="Times New Roman" w:hAnsi="Times New Roman" w:cs="Times New Roman"/>
          <w:color w:val="000000"/>
          <w:sz w:val="24"/>
          <w:szCs w:val="24"/>
          <w:lang w:eastAsia="hr-HR"/>
        </w:rPr>
        <w:t>postupa sukladno odredbama Odluke o načinu pružanja javne usluge prikupljanja miješanog komunalnog otpada i biorazgradivog komunalnog otpada i usluga povezanih s javnom uslugom u Gradu Zagrebu (Službeni glasnik Grada Zagreba 2/18) i ovim općim uvjetima ugovora platit će ugovornu kaznu u propisanim iznosima.</w:t>
      </w:r>
    </w:p>
    <w:p w:rsidR="000403B4" w:rsidRDefault="000403B4" w:rsidP="00602A8E">
      <w:pPr>
        <w:jc w:val="right"/>
      </w:pPr>
    </w:p>
    <w:p w:rsidR="00A541FB" w:rsidRDefault="00A541FB" w:rsidP="000403B4">
      <w:pPr>
        <w:spacing w:before="272" w:after="48" w:line="240" w:lineRule="auto"/>
        <w:jc w:val="right"/>
        <w:textAlignment w:val="baseline"/>
        <w:rPr>
          <w:rFonts w:ascii="Times New Roman" w:eastAsia="Times New Roman" w:hAnsi="Times New Roman" w:cs="Times New Roman"/>
          <w:b/>
          <w:bCs/>
          <w:color w:val="231F20"/>
          <w:sz w:val="24"/>
          <w:szCs w:val="24"/>
          <w:lang w:eastAsia="hr-HR"/>
        </w:rPr>
      </w:pPr>
    </w:p>
    <w:p w:rsidR="00A3164C" w:rsidRDefault="00A3164C" w:rsidP="000403B4">
      <w:pPr>
        <w:spacing w:before="272" w:after="48" w:line="240" w:lineRule="auto"/>
        <w:jc w:val="right"/>
        <w:textAlignment w:val="baseline"/>
        <w:rPr>
          <w:rFonts w:ascii="Times New Roman" w:eastAsia="Times New Roman" w:hAnsi="Times New Roman" w:cs="Times New Roman"/>
          <w:b/>
          <w:bCs/>
          <w:color w:val="231F20"/>
          <w:sz w:val="24"/>
          <w:szCs w:val="24"/>
          <w:lang w:eastAsia="hr-HR"/>
        </w:rPr>
      </w:pPr>
    </w:p>
    <w:p w:rsidR="00A3164C" w:rsidRDefault="00A3164C" w:rsidP="000403B4">
      <w:pPr>
        <w:spacing w:before="272" w:after="48" w:line="240" w:lineRule="auto"/>
        <w:jc w:val="right"/>
        <w:textAlignment w:val="baseline"/>
        <w:rPr>
          <w:rFonts w:ascii="Times New Roman" w:eastAsia="Times New Roman" w:hAnsi="Times New Roman" w:cs="Times New Roman"/>
          <w:b/>
          <w:bCs/>
          <w:color w:val="231F20"/>
          <w:sz w:val="24"/>
          <w:szCs w:val="24"/>
          <w:lang w:eastAsia="hr-HR"/>
        </w:rPr>
      </w:pPr>
    </w:p>
    <w:p w:rsidR="000403B4" w:rsidRPr="000403B4" w:rsidRDefault="000403B4" w:rsidP="000403B4">
      <w:pPr>
        <w:spacing w:before="272" w:after="48" w:line="240" w:lineRule="auto"/>
        <w:jc w:val="right"/>
        <w:textAlignment w:val="baseline"/>
        <w:rPr>
          <w:rFonts w:ascii="Times New Roman" w:eastAsia="Times New Roman" w:hAnsi="Times New Roman" w:cs="Times New Roman"/>
          <w:b/>
          <w:bCs/>
          <w:color w:val="231F20"/>
          <w:sz w:val="24"/>
          <w:szCs w:val="24"/>
          <w:lang w:eastAsia="hr-HR"/>
        </w:rPr>
      </w:pPr>
      <w:r w:rsidRPr="000403B4">
        <w:rPr>
          <w:rFonts w:ascii="Times New Roman" w:eastAsia="Times New Roman" w:hAnsi="Times New Roman" w:cs="Times New Roman"/>
          <w:b/>
          <w:bCs/>
          <w:color w:val="231F20"/>
          <w:sz w:val="24"/>
          <w:szCs w:val="24"/>
          <w:lang w:eastAsia="hr-HR"/>
        </w:rPr>
        <w:lastRenderedPageBreak/>
        <w:t>PRILOG III</w:t>
      </w:r>
    </w:p>
    <w:p w:rsidR="000403B4" w:rsidRPr="000403B4" w:rsidRDefault="000403B4" w:rsidP="000403B4">
      <w:pPr>
        <w:spacing w:before="272" w:after="48" w:line="240" w:lineRule="auto"/>
        <w:jc w:val="right"/>
        <w:textAlignment w:val="baseline"/>
        <w:rPr>
          <w:rFonts w:ascii="Times New Roman" w:eastAsia="Times New Roman" w:hAnsi="Times New Roman" w:cs="Times New Roman"/>
          <w:b/>
          <w:bCs/>
          <w:color w:val="231F20"/>
          <w:sz w:val="18"/>
          <w:szCs w:val="18"/>
          <w:lang w:eastAsia="hr-HR"/>
        </w:rPr>
      </w:pPr>
    </w:p>
    <w:p w:rsidR="000403B4" w:rsidRPr="000403B4" w:rsidRDefault="000403B4" w:rsidP="000403B4">
      <w:pPr>
        <w:spacing w:after="0" w:line="240" w:lineRule="auto"/>
        <w:jc w:val="center"/>
        <w:textAlignment w:val="baseline"/>
        <w:rPr>
          <w:rFonts w:ascii="Times New Roman" w:eastAsia="Times New Roman" w:hAnsi="Times New Roman" w:cs="Times New Roman"/>
          <w:b/>
          <w:lang w:eastAsia="hr-HR"/>
        </w:rPr>
      </w:pPr>
      <w:r w:rsidRPr="000403B4">
        <w:rPr>
          <w:rFonts w:ascii="Times New Roman" w:eastAsia="Times New Roman" w:hAnsi="Times New Roman" w:cs="Times New Roman"/>
          <w:b/>
          <w:lang w:eastAsia="hr-HR"/>
        </w:rPr>
        <w:t>POPIS POTKATEGORIJA KORISNIKA KOJI NISU KUĆANSTVA PREMA DJELATNOSTIMA</w:t>
      </w:r>
    </w:p>
    <w:p w:rsidR="000403B4" w:rsidRPr="000403B4" w:rsidRDefault="000403B4" w:rsidP="000403B4">
      <w:pPr>
        <w:spacing w:after="0" w:line="240" w:lineRule="auto"/>
        <w:jc w:val="center"/>
        <w:textAlignment w:val="baseline"/>
        <w:rPr>
          <w:rFonts w:ascii="Times New Roman" w:eastAsia="Times New Roman" w:hAnsi="Times New Roman" w:cs="Times New Roman"/>
          <w:lang w:eastAsia="hr-HR"/>
        </w:rPr>
      </w:pPr>
    </w:p>
    <w:tbl>
      <w:tblPr>
        <w:tblW w:w="11199" w:type="dxa"/>
        <w:tblInd w:w="-1142" w:type="dxa"/>
        <w:tblCellMar>
          <w:left w:w="0" w:type="dxa"/>
          <w:right w:w="0" w:type="dxa"/>
        </w:tblCellMar>
        <w:tblLook w:val="04A0" w:firstRow="1" w:lastRow="0" w:firstColumn="1" w:lastColumn="0" w:noHBand="0" w:noVBand="1"/>
      </w:tblPr>
      <w:tblGrid>
        <w:gridCol w:w="1455"/>
        <w:gridCol w:w="9744"/>
      </w:tblGrid>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Potkategorija</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Djelatnost koja se obavlja u nekretnini odnosno</w:t>
            </w:r>
            <w:r w:rsidRPr="000403B4">
              <w:rPr>
                <w:rFonts w:ascii="Times New Roman" w:eastAsia="Times New Roman" w:hAnsi="Times New Roman" w:cs="Times New Roman"/>
                <w:color w:val="231F20"/>
                <w:lang w:eastAsia="hr-HR"/>
              </w:rPr>
              <w:br/>
              <w:t>posebnom dijelu nekretnine</w:t>
            </w:r>
          </w:p>
        </w:tc>
      </w:tr>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I.</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Škole i vrtići, učilišta, vjerski objekti, samostani, bolnice, dnevne bolnice, ambulante, domovi za starije osobe, ustanove socijalne skrbi i druge slične djelatnosti</w:t>
            </w:r>
          </w:p>
        </w:tc>
      </w:tr>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II.</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Ova podkategorija obuhvaća djelatnosti koje nisu 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 radione za popravak, ribarski obrti, keramičari i druge slične obrtne djelatnosti, industrijske djelatnosti s proizvodnim pogonima te druge slične djelatnosti)</w:t>
            </w:r>
          </w:p>
        </w:tc>
      </w:tr>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III.</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Korisnici (pravne i fizičke osobe – obrtnici) koji obavljaju ugostiteljsku djelatnost bez pružanja usluge smještaja ali uz pripremu i/ili posluživanje hrane (na primjer: restoran, gostionica, zdravljak, zalogajnica, pečenjarnica, pizzeria, bistro, slastičarnica, objekti brze prehrane, kavana, pivnica, buffet, kantina, pub, krčma, caffe bar, konoba, klet, kušaonica, pripremnica obroka – catering, objekt jednostavnih usluga u kiosku i slično) te tržnica, benzinska postaja, trgovački centar i druge slične djelatnosti</w:t>
            </w:r>
          </w:p>
        </w:tc>
      </w:tr>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IV.</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Korisnici (pravne i fizičke osobe – obrtnici) koji obavljaju ugostiteljsku djelatnost bez pružanja usluge smještaja i bez pripreme i/ili posluživanja hrane (na primjer: caffe bar, noćni klub, noćni bar, disco klub i slično) te klub za zabavu na otvorenom, organizator javnih manifestacija, mesnica, ribarnica, prodavaonica mliječnih i suhomesnatih proizvoda, benzinska postaja, supermarket, trgovina prehrambenom robom, trgovački centar i druge slične djelatnosti</w:t>
            </w:r>
          </w:p>
        </w:tc>
      </w:tr>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V.</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Korisnici koji pružaju ugostiteljske usluge u domaćinstvu (fizička osoba – građanin koji iznajmljuje sobu/apart</w:t>
            </w:r>
            <w:r w:rsidRPr="000403B4">
              <w:rPr>
                <w:rFonts w:ascii="Times New Roman" w:eastAsia="Times New Roman" w:hAnsi="Times New Roman" w:cs="Times New Roman"/>
                <w:color w:val="231F20"/>
                <w:lang w:eastAsia="hr-HR"/>
              </w:rPr>
              <w:softHyphen/>
              <w:t>man/kuću za odmor i slično)</w:t>
            </w:r>
          </w:p>
        </w:tc>
      </w:tr>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VI.</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Korisnici (pravne i fizičke osobe – obrtnici) koji obavljaju ugostiteljsku djelatnost i pružaju uslugu smještaja (kamp, hotel, hostel, prenoćišta i slično)</w:t>
            </w:r>
          </w:p>
        </w:tc>
      </w:tr>
      <w:tr w:rsidR="000403B4" w:rsidRPr="000403B4" w:rsidTr="000403B4">
        <w:tc>
          <w:tcPr>
            <w:tcW w:w="14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jc w:val="center"/>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VII.</w:t>
            </w:r>
          </w:p>
        </w:tc>
        <w:tc>
          <w:tcPr>
            <w:tcW w:w="97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403B4" w:rsidRPr="000403B4" w:rsidRDefault="000403B4" w:rsidP="000403B4">
            <w:pPr>
              <w:spacing w:after="0" w:line="240" w:lineRule="auto"/>
              <w:rPr>
                <w:rFonts w:ascii="Times New Roman" w:eastAsia="Times New Roman" w:hAnsi="Times New Roman" w:cs="Times New Roman"/>
                <w:color w:val="231F20"/>
                <w:lang w:eastAsia="hr-HR"/>
              </w:rPr>
            </w:pPr>
            <w:r w:rsidRPr="000403B4">
              <w:rPr>
                <w:rFonts w:ascii="Times New Roman" w:eastAsia="Times New Roman" w:hAnsi="Times New Roman" w:cs="Times New Roman"/>
                <w:color w:val="231F20"/>
                <w:lang w:eastAsia="hr-HR"/>
              </w:rPr>
              <w:t>Luka, autobusni i željeznički kolodvor, zračne luke i druge slične djelatnosti</w:t>
            </w:r>
          </w:p>
        </w:tc>
      </w:tr>
    </w:tbl>
    <w:p w:rsidR="000403B4" w:rsidRPr="000403B4" w:rsidRDefault="000403B4" w:rsidP="000403B4">
      <w:pPr>
        <w:spacing w:after="48" w:line="240" w:lineRule="auto"/>
        <w:ind w:firstLine="408"/>
        <w:textAlignment w:val="baseline"/>
        <w:rPr>
          <w:rFonts w:ascii="Times New Roman" w:eastAsia="Times New Roman" w:hAnsi="Times New Roman" w:cs="Times New Roman"/>
          <w:color w:val="231F20"/>
          <w:sz w:val="16"/>
          <w:szCs w:val="16"/>
          <w:lang w:eastAsia="hr-HR"/>
        </w:rPr>
      </w:pPr>
    </w:p>
    <w:p w:rsidR="000403B4" w:rsidRPr="000403B4" w:rsidRDefault="000403B4" w:rsidP="000403B4">
      <w:pPr>
        <w:spacing w:after="48" w:line="240" w:lineRule="auto"/>
        <w:ind w:firstLine="408"/>
        <w:textAlignment w:val="baseline"/>
        <w:rPr>
          <w:rFonts w:ascii="Times New Roman" w:eastAsia="Times New Roman" w:hAnsi="Times New Roman" w:cs="Times New Roman"/>
          <w:color w:val="231F20"/>
          <w:sz w:val="16"/>
          <w:szCs w:val="16"/>
          <w:lang w:eastAsia="hr-HR"/>
        </w:rPr>
      </w:pPr>
    </w:p>
    <w:p w:rsidR="000403B4" w:rsidRDefault="000403B4" w:rsidP="00602A8E">
      <w:pPr>
        <w:jc w:val="right"/>
      </w:pPr>
    </w:p>
    <w:sectPr w:rsidR="000403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9F0" w:rsidRDefault="005F69F0" w:rsidP="00B722A2">
      <w:pPr>
        <w:spacing w:after="0" w:line="240" w:lineRule="auto"/>
      </w:pPr>
      <w:r>
        <w:separator/>
      </w:r>
    </w:p>
  </w:endnote>
  <w:endnote w:type="continuationSeparator" w:id="0">
    <w:p w:rsidR="005F69F0" w:rsidRDefault="005F69F0" w:rsidP="00B7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9F0" w:rsidRDefault="005F69F0" w:rsidP="00B722A2">
      <w:pPr>
        <w:spacing w:after="0" w:line="240" w:lineRule="auto"/>
      </w:pPr>
      <w:r>
        <w:separator/>
      </w:r>
    </w:p>
  </w:footnote>
  <w:footnote w:type="continuationSeparator" w:id="0">
    <w:p w:rsidR="005F69F0" w:rsidRDefault="005F69F0" w:rsidP="00B72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A1F44"/>
    <w:multiLevelType w:val="hybridMultilevel"/>
    <w:tmpl w:val="9206826E"/>
    <w:lvl w:ilvl="0" w:tplc="320410B0">
      <w:start w:val="2"/>
      <w:numFmt w:val="bullet"/>
      <w:lvlText w:val="-"/>
      <w:lvlJc w:val="left"/>
      <w:pPr>
        <w:ind w:left="720" w:hanging="360"/>
      </w:pPr>
      <w:rPr>
        <w:rFonts w:ascii="Arial" w:eastAsia="Calibri" w:hAnsi="Arial" w:cs="Arial" w:hint="default"/>
        <w:b w:val="0"/>
        <w:strike w:val="0"/>
        <w:dstrike w:val="0"/>
        <w:u w:val="none"/>
        <w:effect w:val="none"/>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D3A1131"/>
    <w:multiLevelType w:val="hybridMultilevel"/>
    <w:tmpl w:val="00E23860"/>
    <w:lvl w:ilvl="0" w:tplc="2702BA68">
      <w:start w:val="1"/>
      <w:numFmt w:val="decimal"/>
      <w:lvlText w:val="%1."/>
      <w:lvlJc w:val="left"/>
      <w:pPr>
        <w:ind w:left="502"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2834A6"/>
    <w:multiLevelType w:val="hybridMultilevel"/>
    <w:tmpl w:val="4D3089B8"/>
    <w:lvl w:ilvl="0" w:tplc="FF700878">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5C2E14C1"/>
    <w:multiLevelType w:val="hybridMultilevel"/>
    <w:tmpl w:val="BCF6A46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75E34C69"/>
    <w:multiLevelType w:val="hybridMultilevel"/>
    <w:tmpl w:val="39B2C6D2"/>
    <w:lvl w:ilvl="0" w:tplc="8BC0EF76">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62"/>
    <w:rsid w:val="00002AC8"/>
    <w:rsid w:val="00031FE7"/>
    <w:rsid w:val="000403B4"/>
    <w:rsid w:val="00045DF4"/>
    <w:rsid w:val="00067454"/>
    <w:rsid w:val="00076002"/>
    <w:rsid w:val="00095EDA"/>
    <w:rsid w:val="000A0996"/>
    <w:rsid w:val="000D3579"/>
    <w:rsid w:val="00113638"/>
    <w:rsid w:val="00146A1B"/>
    <w:rsid w:val="00154C12"/>
    <w:rsid w:val="001B2373"/>
    <w:rsid w:val="0024585F"/>
    <w:rsid w:val="00247D28"/>
    <w:rsid w:val="00254E12"/>
    <w:rsid w:val="003055AB"/>
    <w:rsid w:val="00353541"/>
    <w:rsid w:val="00360272"/>
    <w:rsid w:val="003B54D1"/>
    <w:rsid w:val="003E246C"/>
    <w:rsid w:val="00440CA2"/>
    <w:rsid w:val="00507F36"/>
    <w:rsid w:val="0054156F"/>
    <w:rsid w:val="00554E2D"/>
    <w:rsid w:val="005C3562"/>
    <w:rsid w:val="005F69F0"/>
    <w:rsid w:val="00602A8E"/>
    <w:rsid w:val="006340B9"/>
    <w:rsid w:val="006406E5"/>
    <w:rsid w:val="006A1327"/>
    <w:rsid w:val="006C11CB"/>
    <w:rsid w:val="006C1ACB"/>
    <w:rsid w:val="006E0E57"/>
    <w:rsid w:val="006E5FA4"/>
    <w:rsid w:val="006F090B"/>
    <w:rsid w:val="00704E2E"/>
    <w:rsid w:val="00751B98"/>
    <w:rsid w:val="00782685"/>
    <w:rsid w:val="007C3D5C"/>
    <w:rsid w:val="007C7D43"/>
    <w:rsid w:val="007D1025"/>
    <w:rsid w:val="007D4D70"/>
    <w:rsid w:val="007F0CCD"/>
    <w:rsid w:val="007F2491"/>
    <w:rsid w:val="00801F59"/>
    <w:rsid w:val="00885D24"/>
    <w:rsid w:val="00896729"/>
    <w:rsid w:val="008E2B62"/>
    <w:rsid w:val="0092512B"/>
    <w:rsid w:val="0093506A"/>
    <w:rsid w:val="00967BB8"/>
    <w:rsid w:val="00971194"/>
    <w:rsid w:val="009B5767"/>
    <w:rsid w:val="00A3164C"/>
    <w:rsid w:val="00A45ADD"/>
    <w:rsid w:val="00A541FB"/>
    <w:rsid w:val="00A60B48"/>
    <w:rsid w:val="00A9540E"/>
    <w:rsid w:val="00A97B4D"/>
    <w:rsid w:val="00AD5D71"/>
    <w:rsid w:val="00B30BEC"/>
    <w:rsid w:val="00B406A2"/>
    <w:rsid w:val="00B517C2"/>
    <w:rsid w:val="00B722A2"/>
    <w:rsid w:val="00B86B59"/>
    <w:rsid w:val="00C06BE7"/>
    <w:rsid w:val="00C14AB7"/>
    <w:rsid w:val="00C22C8E"/>
    <w:rsid w:val="00C3256D"/>
    <w:rsid w:val="00C415D1"/>
    <w:rsid w:val="00C6296D"/>
    <w:rsid w:val="00C822C4"/>
    <w:rsid w:val="00C91E1E"/>
    <w:rsid w:val="00CC15EC"/>
    <w:rsid w:val="00CD09A3"/>
    <w:rsid w:val="00CD2D6D"/>
    <w:rsid w:val="00CE17BB"/>
    <w:rsid w:val="00CF479F"/>
    <w:rsid w:val="00D632A6"/>
    <w:rsid w:val="00D764E4"/>
    <w:rsid w:val="00DA64D5"/>
    <w:rsid w:val="00DB6815"/>
    <w:rsid w:val="00E02895"/>
    <w:rsid w:val="00E77C46"/>
    <w:rsid w:val="00E97ADA"/>
    <w:rsid w:val="00EA72D5"/>
    <w:rsid w:val="00EB2942"/>
    <w:rsid w:val="00F116D0"/>
    <w:rsid w:val="00F166A3"/>
    <w:rsid w:val="00F2007E"/>
    <w:rsid w:val="00F30FC2"/>
    <w:rsid w:val="00F45059"/>
    <w:rsid w:val="00F92AF2"/>
    <w:rsid w:val="00FE2F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4CEA3-860F-48D2-BB10-D04AD108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638"/>
    <w:pPr>
      <w:spacing w:after="0" w:line="240" w:lineRule="auto"/>
    </w:pPr>
  </w:style>
  <w:style w:type="paragraph" w:customStyle="1" w:styleId="box461283">
    <w:name w:val="box_461283"/>
    <w:basedOn w:val="Normal"/>
    <w:rsid w:val="00CC15E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F20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7E"/>
    <w:rPr>
      <w:rFonts w:ascii="Segoe UI" w:hAnsi="Segoe UI" w:cs="Segoe UI"/>
      <w:sz w:val="18"/>
      <w:szCs w:val="18"/>
    </w:rPr>
  </w:style>
  <w:style w:type="character" w:styleId="CommentReference">
    <w:name w:val="annotation reference"/>
    <w:basedOn w:val="DefaultParagraphFont"/>
    <w:uiPriority w:val="99"/>
    <w:semiHidden/>
    <w:unhideWhenUsed/>
    <w:rsid w:val="00971194"/>
    <w:rPr>
      <w:sz w:val="16"/>
      <w:szCs w:val="16"/>
    </w:rPr>
  </w:style>
  <w:style w:type="paragraph" w:styleId="CommentText">
    <w:name w:val="annotation text"/>
    <w:basedOn w:val="Normal"/>
    <w:link w:val="CommentTextChar"/>
    <w:uiPriority w:val="99"/>
    <w:semiHidden/>
    <w:unhideWhenUsed/>
    <w:rsid w:val="00971194"/>
    <w:pPr>
      <w:spacing w:line="240" w:lineRule="auto"/>
    </w:pPr>
    <w:rPr>
      <w:sz w:val="20"/>
      <w:szCs w:val="20"/>
    </w:rPr>
  </w:style>
  <w:style w:type="character" w:customStyle="1" w:styleId="CommentTextChar">
    <w:name w:val="Comment Text Char"/>
    <w:basedOn w:val="DefaultParagraphFont"/>
    <w:link w:val="CommentText"/>
    <w:uiPriority w:val="99"/>
    <w:semiHidden/>
    <w:rsid w:val="00971194"/>
    <w:rPr>
      <w:sz w:val="20"/>
      <w:szCs w:val="20"/>
    </w:rPr>
  </w:style>
  <w:style w:type="paragraph" w:styleId="Header">
    <w:name w:val="header"/>
    <w:basedOn w:val="Normal"/>
    <w:link w:val="HeaderChar"/>
    <w:uiPriority w:val="99"/>
    <w:unhideWhenUsed/>
    <w:rsid w:val="00B722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22A2"/>
  </w:style>
  <w:style w:type="paragraph" w:styleId="Footer">
    <w:name w:val="footer"/>
    <w:basedOn w:val="Normal"/>
    <w:link w:val="FooterChar"/>
    <w:uiPriority w:val="99"/>
    <w:unhideWhenUsed/>
    <w:rsid w:val="00B722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59427">
      <w:bodyDiv w:val="1"/>
      <w:marLeft w:val="0"/>
      <w:marRight w:val="0"/>
      <w:marTop w:val="0"/>
      <w:marBottom w:val="0"/>
      <w:divBdr>
        <w:top w:val="none" w:sz="0" w:space="0" w:color="auto"/>
        <w:left w:val="none" w:sz="0" w:space="0" w:color="auto"/>
        <w:bottom w:val="none" w:sz="0" w:space="0" w:color="auto"/>
        <w:right w:val="none" w:sz="0" w:space="0" w:color="auto"/>
      </w:divBdr>
    </w:div>
    <w:div w:id="946081321">
      <w:bodyDiv w:val="1"/>
      <w:marLeft w:val="0"/>
      <w:marRight w:val="0"/>
      <w:marTop w:val="0"/>
      <w:marBottom w:val="0"/>
      <w:divBdr>
        <w:top w:val="none" w:sz="0" w:space="0" w:color="auto"/>
        <w:left w:val="none" w:sz="0" w:space="0" w:color="auto"/>
        <w:bottom w:val="none" w:sz="0" w:space="0" w:color="auto"/>
        <w:right w:val="none" w:sz="0" w:space="0" w:color="auto"/>
      </w:divBdr>
    </w:div>
    <w:div w:id="991756863">
      <w:bodyDiv w:val="1"/>
      <w:marLeft w:val="0"/>
      <w:marRight w:val="0"/>
      <w:marTop w:val="0"/>
      <w:marBottom w:val="0"/>
      <w:divBdr>
        <w:top w:val="none" w:sz="0" w:space="0" w:color="auto"/>
        <w:left w:val="none" w:sz="0" w:space="0" w:color="auto"/>
        <w:bottom w:val="none" w:sz="0" w:space="0" w:color="auto"/>
        <w:right w:val="none" w:sz="0" w:space="0" w:color="auto"/>
      </w:divBdr>
    </w:div>
    <w:div w:id="1373266756">
      <w:bodyDiv w:val="1"/>
      <w:marLeft w:val="0"/>
      <w:marRight w:val="0"/>
      <w:marTop w:val="0"/>
      <w:marBottom w:val="0"/>
      <w:divBdr>
        <w:top w:val="none" w:sz="0" w:space="0" w:color="auto"/>
        <w:left w:val="none" w:sz="0" w:space="0" w:color="auto"/>
        <w:bottom w:val="none" w:sz="0" w:space="0" w:color="auto"/>
        <w:right w:val="none" w:sz="0" w:space="0" w:color="auto"/>
      </w:divBdr>
    </w:div>
    <w:div w:id="20345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B965-8981-441E-B67C-F5EA0040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Čupić</dc:creator>
  <cp:keywords/>
  <dc:description/>
  <cp:lastModifiedBy>Ivana Grepo Galošić</cp:lastModifiedBy>
  <cp:revision>4</cp:revision>
  <dcterms:created xsi:type="dcterms:W3CDTF">2019-11-08T13:22:00Z</dcterms:created>
  <dcterms:modified xsi:type="dcterms:W3CDTF">2019-11-08T13:33:00Z</dcterms:modified>
</cp:coreProperties>
</file>